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F01" w:rsidRPr="00334F01" w:rsidRDefault="00334F01" w:rsidP="00334F01">
      <w:pPr>
        <w:pStyle w:val="NoParagraphStyle"/>
        <w:tabs>
          <w:tab w:val="left" w:pos="233"/>
        </w:tabs>
        <w:suppressAutoHyphens/>
        <w:spacing w:before="120" w:line="240" w:lineRule="auto"/>
        <w:jc w:val="center"/>
        <w:rPr>
          <w:rFonts w:ascii="Arial" w:hAnsi="Arial" w:cs="Arial"/>
          <w:bCs/>
          <w:color w:val="2F5496" w:themeColor="accent5" w:themeShade="BF"/>
        </w:rPr>
      </w:pPr>
      <w:bookmarkStart w:id="0" w:name="_GoBack"/>
      <w:bookmarkEnd w:id="0"/>
    </w:p>
    <w:p w:rsidR="0028253C" w:rsidRPr="005A1418" w:rsidRDefault="00072341" w:rsidP="00455859">
      <w:pPr>
        <w:pStyle w:val="NoParagraphStyle"/>
        <w:suppressAutoHyphens/>
        <w:spacing w:line="240" w:lineRule="auto"/>
        <w:jc w:val="center"/>
        <w:rPr>
          <w:rFonts w:ascii="Arial" w:hAnsi="Arial" w:cs="Arial"/>
          <w:b/>
          <w:bCs/>
          <w:color w:val="C00000"/>
          <w:spacing w:val="-4"/>
          <w:w w:val="150"/>
          <w:sz w:val="32"/>
        </w:rPr>
      </w:pPr>
      <w:r w:rsidRPr="005A1418">
        <w:rPr>
          <w:rFonts w:ascii="Arial" w:hAnsi="Arial" w:cs="Arial"/>
          <w:b/>
          <w:bCs/>
          <w:color w:val="C00000"/>
          <w:spacing w:val="-4"/>
          <w:w w:val="150"/>
          <w:sz w:val="32"/>
        </w:rPr>
        <w:t>BOOKS NOW AVAILABLE</w:t>
      </w:r>
      <w:r w:rsidR="00D220C3" w:rsidRPr="005A1418">
        <w:rPr>
          <w:rFonts w:ascii="Arial" w:hAnsi="Arial" w:cs="Arial"/>
          <w:b/>
          <w:bCs/>
          <w:color w:val="C00000"/>
          <w:spacing w:val="-4"/>
          <w:w w:val="150"/>
          <w:sz w:val="32"/>
        </w:rPr>
        <w:t xml:space="preserve"> at www.ifpress.com</w:t>
      </w:r>
    </w:p>
    <w:p w:rsidR="00BA1DD0" w:rsidRDefault="00BA1DD0" w:rsidP="00BA1DD0">
      <w:pPr>
        <w:pStyle w:val="NoParagraphStyle"/>
        <w:tabs>
          <w:tab w:val="left" w:pos="233"/>
        </w:tabs>
        <w:suppressAutoHyphens/>
        <w:spacing w:line="312" w:lineRule="auto"/>
        <w:ind w:left="230" w:right="230"/>
        <w:jc w:val="both"/>
        <w:rPr>
          <w:rFonts w:ascii="Arial" w:hAnsi="Arial" w:cs="Arial"/>
          <w:bCs/>
          <w:color w:val="auto"/>
          <w:spacing w:val="-4"/>
          <w:sz w:val="22"/>
        </w:rPr>
      </w:pPr>
    </w:p>
    <w:p w:rsidR="00BA1DD0" w:rsidRDefault="00A26E04" w:rsidP="00BA1DD0">
      <w:pPr>
        <w:pStyle w:val="NoParagraphStyle"/>
        <w:tabs>
          <w:tab w:val="left" w:pos="233"/>
        </w:tabs>
        <w:suppressAutoHyphens/>
        <w:spacing w:line="312" w:lineRule="auto"/>
        <w:ind w:left="230" w:right="230"/>
        <w:jc w:val="both"/>
        <w:rPr>
          <w:rFonts w:ascii="Arial" w:hAnsi="Arial" w:cs="Arial"/>
          <w:bCs/>
          <w:color w:val="auto"/>
          <w:spacing w:val="-4"/>
          <w:sz w:val="22"/>
        </w:rPr>
      </w:pPr>
      <w:r>
        <w:rPr>
          <w:rFonts w:ascii="Arial" w:hAnsi="Arial" w:cs="Arial"/>
          <w:b/>
          <w:bCs/>
          <w:noProof/>
          <w:color w:val="auto"/>
          <w:spacing w:val="-4"/>
          <w:sz w:val="22"/>
        </w:rPr>
        <mc:AlternateContent>
          <mc:Choice Requires="wps">
            <w:drawing>
              <wp:anchor distT="0" distB="0" distL="114300" distR="114300" simplePos="0" relativeHeight="251677696" behindDoc="0" locked="0" layoutInCell="1" allowOverlap="1">
                <wp:simplePos x="0" y="0"/>
                <wp:positionH relativeFrom="column">
                  <wp:posOffset>3910965</wp:posOffset>
                </wp:positionH>
                <wp:positionV relativeFrom="paragraph">
                  <wp:posOffset>527050</wp:posOffset>
                </wp:positionV>
                <wp:extent cx="3183255" cy="2581910"/>
                <wp:effectExtent l="0" t="0" r="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3255" cy="2581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DD0" w:rsidRPr="008B34F2" w:rsidRDefault="00BA1DD0" w:rsidP="008B34F2">
                            <w:pPr>
                              <w:pStyle w:val="NoParagraphStyle"/>
                              <w:tabs>
                                <w:tab w:val="left" w:pos="233"/>
                              </w:tabs>
                              <w:suppressAutoHyphens/>
                              <w:spacing w:line="276" w:lineRule="auto"/>
                              <w:jc w:val="both"/>
                              <w:rPr>
                                <w:rFonts w:ascii="Arial" w:hAnsi="Arial" w:cs="Arial"/>
                                <w:bCs/>
                                <w:color w:val="auto"/>
                                <w:spacing w:val="-4"/>
                                <w:sz w:val="20"/>
                                <w:szCs w:val="20"/>
                              </w:rPr>
                            </w:pPr>
                            <w:r w:rsidRPr="008B34F2">
                              <w:rPr>
                                <w:rFonts w:ascii="Arial" w:hAnsi="Arial" w:cs="Arial"/>
                                <w:bCs/>
                                <w:color w:val="auto"/>
                                <w:spacing w:val="-4"/>
                                <w:sz w:val="20"/>
                                <w:szCs w:val="20"/>
                              </w:rPr>
                              <w:t>Drs. Daniel Ennis, Benoît Rousseau and John Ennis use their combined expertise to guide readers through pro</w:t>
                            </w:r>
                            <w:r w:rsidR="008B34F2">
                              <w:rPr>
                                <w:rFonts w:ascii="Arial" w:hAnsi="Arial" w:cs="Arial"/>
                                <w:bCs/>
                                <w:color w:val="auto"/>
                                <w:spacing w:val="-4"/>
                                <w:sz w:val="20"/>
                                <w:szCs w:val="20"/>
                              </w:rPr>
                              <w:t>-</w:t>
                            </w:r>
                            <w:r w:rsidRPr="008B34F2">
                              <w:rPr>
                                <w:rFonts w:ascii="Arial" w:hAnsi="Arial" w:cs="Arial"/>
                                <w:bCs/>
                                <w:color w:val="auto"/>
                                <w:spacing w:val="-4"/>
                                <w:sz w:val="20"/>
                                <w:szCs w:val="20"/>
                              </w:rPr>
                              <w:t>blems in areas such as: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Drivers of Liking</w:t>
                            </w:r>
                            <w:r w:rsidRPr="006F1A28">
                              <w:rPr>
                                <w:rFonts w:ascii="Arial" w:hAnsi="Arial" w:cs="Arial"/>
                                <w:bCs/>
                                <w:color w:val="auto"/>
                                <w:spacing w:val="-4"/>
                                <w:sz w:val="20"/>
                                <w:szCs w:val="20"/>
                                <w:vertAlign w:val="superscript"/>
                              </w:rPr>
                              <w:t>®</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Landscape Segmentation Analysis</w:t>
                            </w:r>
                            <w:r w:rsidRPr="006F1A28">
                              <w:rPr>
                                <w:rFonts w:ascii="Arial" w:hAnsi="Arial" w:cs="Arial"/>
                                <w:bCs/>
                                <w:color w:val="auto"/>
                                <w:spacing w:val="-4"/>
                                <w:sz w:val="20"/>
                                <w:szCs w:val="20"/>
                                <w:vertAlign w:val="superscript"/>
                              </w:rPr>
                              <w:t>®</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Ratings &amp; Rankings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Claims Support</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Probabilistic Multidimensional Scaling</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Combinatorial Tools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Difference Tests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Optimizing Product Portfolios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Designing Tests &amp; Surveys</w:t>
                            </w:r>
                          </w:p>
                          <w:p w:rsidR="00BA1DD0" w:rsidRPr="008B34F2" w:rsidRDefault="00BA1DD0" w:rsidP="00C37EF7">
                            <w:pPr>
                              <w:pStyle w:val="NoParagraphStyle"/>
                              <w:tabs>
                                <w:tab w:val="left" w:pos="233"/>
                              </w:tabs>
                              <w:suppressAutoHyphens/>
                              <w:spacing w:before="120" w:line="276" w:lineRule="auto"/>
                              <w:jc w:val="both"/>
                              <w:rPr>
                                <w:rFonts w:ascii="Arial" w:hAnsi="Arial" w:cs="Arial"/>
                                <w:bCs/>
                                <w:color w:val="auto"/>
                                <w:spacing w:val="-4"/>
                                <w:sz w:val="20"/>
                                <w:szCs w:val="20"/>
                              </w:rPr>
                            </w:pPr>
                            <w:r w:rsidRPr="008B34F2">
                              <w:rPr>
                                <w:rFonts w:ascii="Arial" w:hAnsi="Arial" w:cs="Arial"/>
                                <w:bCs/>
                                <w:color w:val="auto"/>
                                <w:spacing w:val="-4"/>
                                <w:sz w:val="20"/>
                                <w:szCs w:val="20"/>
                              </w:rPr>
                              <w:t xml:space="preserve">Visit our page at </w:t>
                            </w:r>
                            <w:r w:rsidR="00C37EF7" w:rsidRPr="006F1A28">
                              <w:rPr>
                                <w:rFonts w:ascii="Arial" w:hAnsi="Arial" w:cs="Arial"/>
                                <w:bCs/>
                                <w:color w:val="0033CC"/>
                                <w:spacing w:val="-4"/>
                                <w:sz w:val="20"/>
                                <w:szCs w:val="20"/>
                              </w:rPr>
                              <w:t>www.books.google.com</w:t>
                            </w:r>
                            <w:r w:rsidRPr="008B34F2">
                              <w:rPr>
                                <w:rFonts w:ascii="Arial" w:hAnsi="Arial" w:cs="Arial"/>
                                <w:bCs/>
                                <w:color w:val="auto"/>
                                <w:spacing w:val="-4"/>
                                <w:sz w:val="20"/>
                                <w:szCs w:val="20"/>
                              </w:rPr>
                              <w:t xml:space="preserve"> to look inside and read a 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07.95pt;margin-top:41.5pt;width:250.65pt;height:20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" fillcolor="white [3201]" stroked="f" strokeweight=".5pt">
                <v:path arrowok="t"/>
                <v:textbox>
                  <w:txbxContent>
                    <w:p w:rsidR="00BA1DD0" w:rsidRPr="008B34F2" w:rsidRDefault="00BA1DD0" w:rsidP="008B34F2">
                      <w:pPr>
                        <w:pStyle w:val="NoParagraphStyle"/>
                        <w:tabs>
                          <w:tab w:val="left" w:pos="233"/>
                        </w:tabs>
                        <w:suppressAutoHyphens/>
                        <w:spacing w:line="276" w:lineRule="auto"/>
                        <w:jc w:val="both"/>
                        <w:rPr>
                          <w:rFonts w:ascii="Arial" w:hAnsi="Arial" w:cs="Arial"/>
                          <w:bCs/>
                          <w:color w:val="auto"/>
                          <w:spacing w:val="-4"/>
                          <w:sz w:val="20"/>
                          <w:szCs w:val="20"/>
                        </w:rPr>
                      </w:pPr>
                      <w:r w:rsidRPr="008B34F2">
                        <w:rPr>
                          <w:rFonts w:ascii="Arial" w:hAnsi="Arial" w:cs="Arial"/>
                          <w:bCs/>
                          <w:color w:val="auto"/>
                          <w:spacing w:val="-4"/>
                          <w:sz w:val="20"/>
                          <w:szCs w:val="20"/>
                        </w:rPr>
                        <w:t>Drs. Daniel Ennis, Benoît Rousseau and John Ennis use their combined expertise to guide readers through pro</w:t>
                      </w:r>
                      <w:r w:rsidR="008B34F2">
                        <w:rPr>
                          <w:rFonts w:ascii="Arial" w:hAnsi="Arial" w:cs="Arial"/>
                          <w:bCs/>
                          <w:color w:val="auto"/>
                          <w:spacing w:val="-4"/>
                          <w:sz w:val="20"/>
                          <w:szCs w:val="20"/>
                        </w:rPr>
                        <w:t>-</w:t>
                      </w:r>
                      <w:r w:rsidRPr="008B34F2">
                        <w:rPr>
                          <w:rFonts w:ascii="Arial" w:hAnsi="Arial" w:cs="Arial"/>
                          <w:bCs/>
                          <w:color w:val="auto"/>
                          <w:spacing w:val="-4"/>
                          <w:sz w:val="20"/>
                          <w:szCs w:val="20"/>
                        </w:rPr>
                        <w:t>blems in areas such as: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Drivers of Liking</w:t>
                      </w:r>
                      <w:r w:rsidRPr="006F1A28">
                        <w:rPr>
                          <w:rFonts w:ascii="Arial" w:hAnsi="Arial" w:cs="Arial"/>
                          <w:bCs/>
                          <w:color w:val="auto"/>
                          <w:spacing w:val="-4"/>
                          <w:sz w:val="20"/>
                          <w:szCs w:val="20"/>
                          <w:vertAlign w:val="superscript"/>
                        </w:rPr>
                        <w:t>®</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Landscape Segmentation Analysis</w:t>
                      </w:r>
                      <w:r w:rsidRPr="006F1A28">
                        <w:rPr>
                          <w:rFonts w:ascii="Arial" w:hAnsi="Arial" w:cs="Arial"/>
                          <w:bCs/>
                          <w:color w:val="auto"/>
                          <w:spacing w:val="-4"/>
                          <w:sz w:val="20"/>
                          <w:szCs w:val="20"/>
                          <w:vertAlign w:val="superscript"/>
                        </w:rPr>
                        <w:t>®</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Ratings &amp; Rankings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Claims Support</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Probabilistic Multidimensional Scaling</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Combinatorial Tools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Difference Tests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Optimizing Product Portfolios</w:t>
                      </w:r>
                    </w:p>
                    <w:p w:rsidR="00BA1DD0" w:rsidRPr="008B34F2" w:rsidRDefault="00BA1DD0" w:rsidP="008B34F2">
                      <w:pPr>
                        <w:pStyle w:val="NoParagraphStyle"/>
                        <w:numPr>
                          <w:ilvl w:val="0"/>
                          <w:numId w:val="1"/>
                        </w:numPr>
                        <w:tabs>
                          <w:tab w:val="left" w:pos="233"/>
                        </w:tabs>
                        <w:suppressAutoHyphens/>
                        <w:spacing w:line="276" w:lineRule="auto"/>
                        <w:ind w:left="540" w:hanging="180"/>
                        <w:jc w:val="both"/>
                        <w:rPr>
                          <w:rFonts w:ascii="Arial" w:hAnsi="Arial" w:cs="Arial"/>
                          <w:bCs/>
                          <w:color w:val="auto"/>
                          <w:spacing w:val="-4"/>
                          <w:sz w:val="20"/>
                          <w:szCs w:val="20"/>
                        </w:rPr>
                      </w:pPr>
                      <w:r w:rsidRPr="008B34F2">
                        <w:rPr>
                          <w:rFonts w:ascii="Arial" w:hAnsi="Arial" w:cs="Arial"/>
                          <w:bCs/>
                          <w:color w:val="auto"/>
                          <w:spacing w:val="-4"/>
                          <w:sz w:val="20"/>
                          <w:szCs w:val="20"/>
                        </w:rPr>
                        <w:t>Designing Tests &amp; Surveys</w:t>
                      </w:r>
                    </w:p>
                    <w:p w:rsidR="00BA1DD0" w:rsidRPr="008B34F2" w:rsidRDefault="00BA1DD0" w:rsidP="00C37EF7">
                      <w:pPr>
                        <w:pStyle w:val="NoParagraphStyle"/>
                        <w:tabs>
                          <w:tab w:val="left" w:pos="233"/>
                        </w:tabs>
                        <w:suppressAutoHyphens/>
                        <w:spacing w:before="120" w:line="276" w:lineRule="auto"/>
                        <w:jc w:val="both"/>
                        <w:rPr>
                          <w:rFonts w:ascii="Arial" w:hAnsi="Arial" w:cs="Arial"/>
                          <w:bCs/>
                          <w:color w:val="auto"/>
                          <w:spacing w:val="-4"/>
                          <w:sz w:val="20"/>
                          <w:szCs w:val="20"/>
                        </w:rPr>
                      </w:pPr>
                      <w:r w:rsidRPr="008B34F2">
                        <w:rPr>
                          <w:rFonts w:ascii="Arial" w:hAnsi="Arial" w:cs="Arial"/>
                          <w:bCs/>
                          <w:color w:val="auto"/>
                          <w:spacing w:val="-4"/>
                          <w:sz w:val="20"/>
                          <w:szCs w:val="20"/>
                        </w:rPr>
                        <w:t xml:space="preserve">Visit our page at </w:t>
                      </w:r>
                      <w:r w:rsidR="00C37EF7" w:rsidRPr="006F1A28">
                        <w:rPr>
                          <w:rFonts w:ascii="Arial" w:hAnsi="Arial" w:cs="Arial"/>
                          <w:bCs/>
                          <w:color w:val="0033CC"/>
                          <w:spacing w:val="-4"/>
                          <w:sz w:val="20"/>
                          <w:szCs w:val="20"/>
                        </w:rPr>
                        <w:t>www.books.google.com</w:t>
                      </w:r>
                      <w:r w:rsidRPr="008B34F2">
                        <w:rPr>
                          <w:rFonts w:ascii="Arial" w:hAnsi="Arial" w:cs="Arial"/>
                          <w:bCs/>
                          <w:color w:val="auto"/>
                          <w:spacing w:val="-4"/>
                          <w:sz w:val="20"/>
                          <w:szCs w:val="20"/>
                        </w:rPr>
                        <w:t xml:space="preserve"> to look inside and read a sample.</w:t>
                      </w:r>
                    </w:p>
                  </w:txbxContent>
                </v:textbox>
              </v:shape>
            </w:pict>
          </mc:Fallback>
        </mc:AlternateContent>
      </w:r>
      <w:r>
        <w:rPr>
          <w:rFonts w:ascii="Arial" w:hAnsi="Arial" w:cs="Arial"/>
          <w:b/>
          <w:bCs/>
          <w:noProof/>
          <w:color w:val="auto"/>
          <w:spacing w:val="-4"/>
          <w:sz w:val="22"/>
        </w:rPr>
        <mc:AlternateContent>
          <mc:Choice Requires="wps">
            <w:drawing>
              <wp:anchor distT="0" distB="0" distL="114300" distR="114300" simplePos="0" relativeHeight="251682816" behindDoc="0" locked="0" layoutInCell="1" allowOverlap="1">
                <wp:simplePos x="0" y="0"/>
                <wp:positionH relativeFrom="margin">
                  <wp:posOffset>1567180</wp:posOffset>
                </wp:positionH>
                <wp:positionV relativeFrom="paragraph">
                  <wp:posOffset>54610</wp:posOffset>
                </wp:positionV>
                <wp:extent cx="5570855" cy="5334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085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EF7" w:rsidRPr="00115769" w:rsidRDefault="00C37EF7" w:rsidP="00D220C3">
                            <w:pPr>
                              <w:pStyle w:val="NoParagraphStyle"/>
                              <w:tabs>
                                <w:tab w:val="left" w:pos="2250"/>
                              </w:tabs>
                              <w:suppressAutoHyphens/>
                              <w:spacing w:line="240" w:lineRule="auto"/>
                              <w:jc w:val="center"/>
                              <w:rPr>
                                <w:rFonts w:ascii="Arial" w:hAnsi="Arial" w:cs="Arial"/>
                                <w:b/>
                                <w:bCs/>
                                <w:color w:val="2F5496" w:themeColor="accent5" w:themeShade="BF"/>
                                <w:sz w:val="30"/>
                                <w:szCs w:val="30"/>
                              </w:rPr>
                            </w:pPr>
                            <w:r w:rsidRPr="00115769">
                              <w:rPr>
                                <w:rFonts w:ascii="Arial" w:hAnsi="Arial" w:cs="Arial"/>
                                <w:b/>
                                <w:bCs/>
                                <w:color w:val="2F5496" w:themeColor="accent5" w:themeShade="BF"/>
                                <w:sz w:val="30"/>
                                <w:szCs w:val="30"/>
                              </w:rPr>
                              <w:t>Tools and Applications of Sensory and Consumer Science</w:t>
                            </w:r>
                          </w:p>
                          <w:p w:rsidR="00115769" w:rsidRPr="00115769" w:rsidRDefault="00115769" w:rsidP="00115769">
                            <w:pPr>
                              <w:pStyle w:val="NoParagraphStyle"/>
                              <w:tabs>
                                <w:tab w:val="left" w:pos="2250"/>
                              </w:tabs>
                              <w:suppressAutoHyphens/>
                              <w:spacing w:line="240" w:lineRule="auto"/>
                              <w:jc w:val="center"/>
                              <w:rPr>
                                <w:rFonts w:ascii="Arial" w:hAnsi="Arial" w:cs="Arial"/>
                                <w:bCs/>
                                <w:color w:val="2F5496" w:themeColor="accent5" w:themeShade="BF"/>
                                <w:sz w:val="30"/>
                                <w:szCs w:val="30"/>
                              </w:rPr>
                            </w:pPr>
                            <w:r w:rsidRPr="00115769">
                              <w:rPr>
                                <w:rFonts w:ascii="Arial" w:hAnsi="Arial" w:cs="Arial"/>
                                <w:b/>
                                <w:bCs/>
                                <w:color w:val="009999"/>
                                <w:sz w:val="22"/>
                                <w:szCs w:val="22"/>
                              </w:rPr>
                              <w:t>55 Technical Report Scenarios Based on Real-life Problems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123.4pt;margin-top:4.3pt;width:438.65pt;height:4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" filled="f" stroked="f" strokeweight=".5pt">
                <v:path arrowok="t"/>
                <v:textbox>
                  <w:txbxContent>
                    <w:p w:rsidR="00C37EF7" w:rsidRPr="00115769" w:rsidRDefault="00C37EF7" w:rsidP="00D220C3">
                      <w:pPr>
                        <w:pStyle w:val="NoParagraphStyle"/>
                        <w:tabs>
                          <w:tab w:val="left" w:pos="2250"/>
                        </w:tabs>
                        <w:suppressAutoHyphens/>
                        <w:spacing w:line="240" w:lineRule="auto"/>
                        <w:jc w:val="center"/>
                        <w:rPr>
                          <w:rFonts w:ascii="Arial" w:hAnsi="Arial" w:cs="Arial"/>
                          <w:b/>
                          <w:bCs/>
                          <w:color w:val="2F5496" w:themeColor="accent5" w:themeShade="BF"/>
                          <w:sz w:val="30"/>
                          <w:szCs w:val="30"/>
                        </w:rPr>
                      </w:pPr>
                      <w:r w:rsidRPr="00115769">
                        <w:rPr>
                          <w:rFonts w:ascii="Arial" w:hAnsi="Arial" w:cs="Arial"/>
                          <w:b/>
                          <w:bCs/>
                          <w:color w:val="2F5496" w:themeColor="accent5" w:themeShade="BF"/>
                          <w:sz w:val="30"/>
                          <w:szCs w:val="30"/>
                        </w:rPr>
                        <w:t>Tools and Applications of Sensory and Consumer Science</w:t>
                      </w:r>
                    </w:p>
                    <w:p w:rsidR="00115769" w:rsidRPr="00115769" w:rsidRDefault="00115769" w:rsidP="00115769">
                      <w:pPr>
                        <w:pStyle w:val="NoParagraphStyle"/>
                        <w:tabs>
                          <w:tab w:val="left" w:pos="2250"/>
                        </w:tabs>
                        <w:suppressAutoHyphens/>
                        <w:spacing w:line="240" w:lineRule="auto"/>
                        <w:jc w:val="center"/>
                        <w:rPr>
                          <w:rFonts w:ascii="Arial" w:hAnsi="Arial" w:cs="Arial"/>
                          <w:bCs/>
                          <w:color w:val="2F5496" w:themeColor="accent5" w:themeShade="BF"/>
                          <w:sz w:val="30"/>
                          <w:szCs w:val="30"/>
                        </w:rPr>
                      </w:pPr>
                      <w:r w:rsidRPr="00115769">
                        <w:rPr>
                          <w:rFonts w:ascii="Arial" w:hAnsi="Arial" w:cs="Arial"/>
                          <w:b/>
                          <w:bCs/>
                          <w:color w:val="009999"/>
                          <w:sz w:val="22"/>
                          <w:szCs w:val="22"/>
                        </w:rPr>
                        <w:t>55 Technical Report Scenarios Based on Real-life Problems</w:t>
                      </w:r>
                    </w:p>
                  </w:txbxContent>
                </v:textbox>
                <w10:wrap anchorx="margin"/>
              </v:shape>
            </w:pict>
          </mc:Fallback>
        </mc:AlternateContent>
      </w:r>
      <w:r w:rsidR="00455859">
        <w:rPr>
          <w:i/>
          <w:iCs/>
          <w:noProof/>
          <w:sz w:val="20"/>
          <w:szCs w:val="20"/>
        </w:rPr>
        <w:drawing>
          <wp:anchor distT="0" distB="0" distL="114300" distR="114300" simplePos="0" relativeHeight="251679743" behindDoc="0" locked="0" layoutInCell="1" allowOverlap="1">
            <wp:simplePos x="0" y="0"/>
            <wp:positionH relativeFrom="column">
              <wp:posOffset>264795</wp:posOffset>
            </wp:positionH>
            <wp:positionV relativeFrom="page">
              <wp:posOffset>960120</wp:posOffset>
            </wp:positionV>
            <wp:extent cx="1329055" cy="1730375"/>
            <wp:effectExtent l="38100" t="38100" r="99695" b="98425"/>
            <wp:wrapNone/>
            <wp:docPr id="22" name="Picture 22" descr="C:\Sue\Book Publishing\TModels16 Book\TASCS16-cove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Sue\Book Publishing\TModels16 Book\TASCS16-cover-ima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9055" cy="1730375"/>
                    </a:xfrm>
                    <a:prstGeom prst="rect">
                      <a:avLst/>
                    </a:prstGeom>
                    <a:noFill/>
                    <a:ln>
                      <a:noFill/>
                    </a:ln>
                    <a:effectLst>
                      <a:outerShdw blurRad="50800" dist="38100" dir="2700000" algn="tl" rotWithShape="0">
                        <a:prstClr val="black">
                          <a:alpha val="40000"/>
                        </a:prstClr>
                      </a:outerShdw>
                    </a:effectLst>
                  </pic:spPr>
                </pic:pic>
              </a:graphicData>
            </a:graphic>
          </wp:anchor>
        </w:drawing>
      </w:r>
    </w:p>
    <w:p w:rsidR="00BA1DD0" w:rsidRDefault="00BA1DD0" w:rsidP="00596D58">
      <w:pPr>
        <w:pStyle w:val="NoParagraphStyle"/>
        <w:tabs>
          <w:tab w:val="left" w:pos="233"/>
        </w:tabs>
        <w:suppressAutoHyphens/>
        <w:spacing w:line="312" w:lineRule="auto"/>
        <w:rPr>
          <w:i/>
          <w:iCs/>
          <w:sz w:val="20"/>
          <w:szCs w:val="20"/>
        </w:rPr>
      </w:pPr>
    </w:p>
    <w:p w:rsidR="00BA1DD0" w:rsidRDefault="00A26E04" w:rsidP="00596D58">
      <w:pPr>
        <w:pStyle w:val="NoParagraphStyle"/>
        <w:tabs>
          <w:tab w:val="left" w:pos="233"/>
        </w:tabs>
        <w:suppressAutoHyphens/>
        <w:spacing w:line="312" w:lineRule="auto"/>
        <w:rPr>
          <w:i/>
          <w:iCs/>
          <w:sz w:val="20"/>
          <w:szCs w:val="20"/>
        </w:rPr>
      </w:pPr>
      <w:r>
        <w:rPr>
          <w:rFonts w:ascii="Arial" w:hAnsi="Arial" w:cs="Arial"/>
          <w:b/>
          <w:bCs/>
          <w:noProof/>
          <w:color w:val="auto"/>
          <w:spacing w:val="-4"/>
          <w:sz w:val="22"/>
        </w:rPr>
        <mc:AlternateContent>
          <mc:Choice Requires="wps">
            <w:drawing>
              <wp:anchor distT="0" distB="0" distL="114300" distR="114300" simplePos="0" relativeHeight="251678207" behindDoc="0" locked="0" layoutInCell="1" allowOverlap="1">
                <wp:simplePos x="0" y="0"/>
                <wp:positionH relativeFrom="column">
                  <wp:posOffset>184150</wp:posOffset>
                </wp:positionH>
                <wp:positionV relativeFrom="paragraph">
                  <wp:posOffset>128270</wp:posOffset>
                </wp:positionV>
                <wp:extent cx="3648710" cy="2581910"/>
                <wp:effectExtent l="0" t="0" r="8890" b="889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8710" cy="2581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220C3" w:rsidRDefault="00BA1DD0" w:rsidP="00D220C3">
                            <w:pPr>
                              <w:pStyle w:val="NoParagraphStyle"/>
                              <w:tabs>
                                <w:tab w:val="left" w:pos="2250"/>
                              </w:tabs>
                              <w:suppressAutoHyphens/>
                              <w:spacing w:line="276" w:lineRule="auto"/>
                              <w:ind w:left="2250"/>
                              <w:jc w:val="both"/>
                              <w:rPr>
                                <w:rFonts w:ascii="Arial" w:hAnsi="Arial" w:cs="Arial"/>
                                <w:bCs/>
                                <w:color w:val="auto"/>
                                <w:spacing w:val="-4"/>
                                <w:sz w:val="20"/>
                                <w:szCs w:val="20"/>
                              </w:rPr>
                            </w:pPr>
                            <w:r w:rsidRPr="009A57B8">
                              <w:rPr>
                                <w:rFonts w:ascii="Arial" w:hAnsi="Arial" w:cs="Arial"/>
                                <w:bCs/>
                                <w:color w:val="auto"/>
                                <w:spacing w:val="-4"/>
                                <w:sz w:val="20"/>
                                <w:szCs w:val="20"/>
                              </w:rPr>
                              <w:t>Now i</w:t>
                            </w:r>
                            <w:r w:rsidR="00072341">
                              <w:rPr>
                                <w:rFonts w:ascii="Arial" w:hAnsi="Arial" w:cs="Arial"/>
                                <w:bCs/>
                                <w:color w:val="auto"/>
                                <w:spacing w:val="-4"/>
                                <w:sz w:val="20"/>
                                <w:szCs w:val="20"/>
                              </w:rPr>
                              <w:t xml:space="preserve">n its fifth printing, this book </w:t>
                            </w:r>
                            <w:r w:rsidRPr="009A57B8">
                              <w:rPr>
                                <w:rFonts w:ascii="Arial" w:hAnsi="Arial" w:cs="Arial"/>
                                <w:bCs/>
                                <w:color w:val="auto"/>
                                <w:spacing w:val="-4"/>
                                <w:sz w:val="20"/>
                                <w:szCs w:val="20"/>
                              </w:rPr>
                              <w:t xml:space="preserve">is a must-have tool for </w:t>
                            </w:r>
                            <w:r w:rsidR="00072341">
                              <w:rPr>
                                <w:rFonts w:ascii="Arial" w:hAnsi="Arial" w:cs="Arial"/>
                                <w:bCs/>
                                <w:color w:val="auto"/>
                                <w:spacing w:val="-4"/>
                                <w:sz w:val="20"/>
                                <w:szCs w:val="20"/>
                              </w:rPr>
                              <w:t>profes</w:t>
                            </w:r>
                            <w:r w:rsidRPr="009A57B8">
                              <w:rPr>
                                <w:rFonts w:ascii="Arial" w:hAnsi="Arial" w:cs="Arial"/>
                                <w:bCs/>
                                <w:color w:val="auto"/>
                                <w:spacing w:val="-4"/>
                                <w:sz w:val="20"/>
                                <w:szCs w:val="20"/>
                              </w:rPr>
                              <w:t xml:space="preserve">sionals in product testing, consumer research, </w:t>
                            </w:r>
                            <w:r w:rsidR="00622F6D">
                              <w:rPr>
                                <w:rFonts w:ascii="Arial" w:hAnsi="Arial" w:cs="Arial"/>
                                <w:bCs/>
                                <w:color w:val="auto"/>
                                <w:spacing w:val="-4"/>
                                <w:sz w:val="20"/>
                                <w:szCs w:val="20"/>
                              </w:rPr>
                              <w:t xml:space="preserve">and advertising claims support. </w:t>
                            </w:r>
                            <w:r w:rsidRPr="009A57B8">
                              <w:rPr>
                                <w:rFonts w:ascii="Arial" w:hAnsi="Arial" w:cs="Arial"/>
                                <w:bCs/>
                                <w:color w:val="auto"/>
                                <w:spacing w:val="-4"/>
                                <w:sz w:val="20"/>
                                <w:szCs w:val="20"/>
                              </w:rPr>
                              <w:t>It con</w:t>
                            </w:r>
                            <w:r w:rsidR="00D220C3">
                              <w:rPr>
                                <w:rFonts w:ascii="Arial" w:hAnsi="Arial" w:cs="Arial"/>
                                <w:bCs/>
                                <w:color w:val="auto"/>
                                <w:spacing w:val="-4"/>
                                <w:sz w:val="20"/>
                                <w:szCs w:val="20"/>
                              </w:rPr>
                              <w:t>-</w:t>
                            </w:r>
                            <w:r w:rsidRPr="009A57B8">
                              <w:rPr>
                                <w:rFonts w:ascii="Arial" w:hAnsi="Arial" w:cs="Arial"/>
                                <w:bCs/>
                                <w:color w:val="auto"/>
                                <w:spacing w:val="-4"/>
                                <w:sz w:val="20"/>
                                <w:szCs w:val="20"/>
                              </w:rPr>
                              <w:t>tains our most significant and</w:t>
                            </w:r>
                            <w:r w:rsidR="00622F6D">
                              <w:rPr>
                                <w:rFonts w:ascii="Arial" w:hAnsi="Arial" w:cs="Arial"/>
                                <w:bCs/>
                                <w:color w:val="auto"/>
                                <w:spacing w:val="-4"/>
                                <w:sz w:val="20"/>
                                <w:szCs w:val="20"/>
                              </w:rPr>
                              <w:t xml:space="preserve"> use</w:t>
                            </w:r>
                            <w:r w:rsidR="00D220C3">
                              <w:rPr>
                                <w:rFonts w:ascii="Arial" w:hAnsi="Arial" w:cs="Arial"/>
                                <w:bCs/>
                                <w:color w:val="auto"/>
                                <w:spacing w:val="-4"/>
                                <w:sz w:val="20"/>
                                <w:szCs w:val="20"/>
                              </w:rPr>
                              <w:t>ful</w:t>
                            </w:r>
                            <w:r w:rsidRPr="009A57B8">
                              <w:rPr>
                                <w:rFonts w:ascii="Arial" w:hAnsi="Arial" w:cs="Arial"/>
                                <w:bCs/>
                                <w:color w:val="auto"/>
                                <w:spacing w:val="-4"/>
                                <w:sz w:val="20"/>
                                <w:szCs w:val="20"/>
                              </w:rPr>
                              <w:t xml:space="preserve"> </w:t>
                            </w:r>
                            <w:r w:rsidRPr="00D220C3">
                              <w:rPr>
                                <w:rFonts w:ascii="Arial" w:hAnsi="Arial" w:cs="Arial"/>
                                <w:bCs/>
                                <w:color w:val="auto"/>
                                <w:spacing w:val="-6"/>
                                <w:sz w:val="20"/>
                                <w:szCs w:val="20"/>
                              </w:rPr>
                              <w:t>technical reports from the last 19 years.</w:t>
                            </w:r>
                            <w:r w:rsidRPr="00C37EF7">
                              <w:rPr>
                                <w:rFonts w:ascii="Arial" w:hAnsi="Arial" w:cs="Arial"/>
                                <w:bCs/>
                                <w:color w:val="auto"/>
                                <w:spacing w:val="4"/>
                                <w:sz w:val="20"/>
                                <w:szCs w:val="20"/>
                              </w:rPr>
                              <w:t xml:space="preserve"> Readers will easily relate to</w:t>
                            </w:r>
                            <w:r w:rsidR="00D220C3">
                              <w:rPr>
                                <w:rFonts w:ascii="Arial" w:hAnsi="Arial" w:cs="Arial"/>
                                <w:bCs/>
                                <w:color w:val="auto"/>
                                <w:spacing w:val="-4"/>
                                <w:sz w:val="20"/>
                                <w:szCs w:val="20"/>
                              </w:rPr>
                              <w:t xml:space="preserve"> </w:t>
                            </w:r>
                            <w:r w:rsidRPr="009A57B8">
                              <w:rPr>
                                <w:rFonts w:ascii="Arial" w:hAnsi="Arial" w:cs="Arial"/>
                                <w:bCs/>
                                <w:color w:val="auto"/>
                                <w:spacing w:val="-4"/>
                                <w:sz w:val="20"/>
                                <w:szCs w:val="20"/>
                              </w:rPr>
                              <w:t xml:space="preserve">the </w:t>
                            </w:r>
                            <w:r w:rsidRPr="005A1418">
                              <w:rPr>
                                <w:rFonts w:ascii="Arial" w:hAnsi="Arial" w:cs="Arial"/>
                                <w:bCs/>
                                <w:color w:val="auto"/>
                                <w:spacing w:val="-6"/>
                                <w:sz w:val="20"/>
                                <w:szCs w:val="20"/>
                              </w:rPr>
                              <w:t xml:space="preserve">problems and </w:t>
                            </w:r>
                            <w:r w:rsidR="00622F6D" w:rsidRPr="005A1418">
                              <w:rPr>
                                <w:rFonts w:ascii="Arial" w:hAnsi="Arial" w:cs="Arial"/>
                                <w:bCs/>
                                <w:color w:val="auto"/>
                                <w:spacing w:val="-6"/>
                                <w:sz w:val="20"/>
                                <w:szCs w:val="20"/>
                              </w:rPr>
                              <w:t xml:space="preserve">solutions in </w:t>
                            </w:r>
                            <w:r w:rsidRPr="005A1418">
                              <w:rPr>
                                <w:rFonts w:ascii="Arial" w:hAnsi="Arial" w:cs="Arial"/>
                                <w:bCs/>
                                <w:color w:val="auto"/>
                                <w:spacing w:val="-6"/>
                                <w:sz w:val="20"/>
                                <w:szCs w:val="20"/>
                              </w:rPr>
                              <w:t>each</w:t>
                            </w:r>
                            <w:r w:rsidR="005A1418" w:rsidRPr="005A1418">
                              <w:rPr>
                                <w:rFonts w:ascii="Arial" w:hAnsi="Arial" w:cs="Arial"/>
                                <w:bCs/>
                                <w:color w:val="auto"/>
                                <w:spacing w:val="-6"/>
                                <w:sz w:val="20"/>
                                <w:szCs w:val="20"/>
                              </w:rPr>
                              <w:t xml:space="preserve"> 2-page</w:t>
                            </w:r>
                            <w:r w:rsidRPr="009A57B8">
                              <w:rPr>
                                <w:rFonts w:ascii="Arial" w:hAnsi="Arial" w:cs="Arial"/>
                                <w:bCs/>
                                <w:color w:val="auto"/>
                                <w:spacing w:val="-4"/>
                                <w:sz w:val="20"/>
                                <w:szCs w:val="20"/>
                              </w:rPr>
                              <w:t xml:space="preserve"> </w:t>
                            </w:r>
                          </w:p>
                          <w:p w:rsidR="00BA1DD0" w:rsidRPr="009A57B8" w:rsidRDefault="00BA1DD0" w:rsidP="00D220C3">
                            <w:pPr>
                              <w:pStyle w:val="NoParagraphStyle"/>
                              <w:tabs>
                                <w:tab w:val="left" w:pos="2250"/>
                              </w:tabs>
                              <w:suppressAutoHyphens/>
                              <w:spacing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 xml:space="preserve">scenario. And for deeper study, the reader will find a list of published papers on a variety of related subjects. </w:t>
                            </w:r>
                          </w:p>
                          <w:p w:rsidR="00BA1DD0" w:rsidRPr="009A57B8" w:rsidRDefault="00BA1DD0" w:rsidP="00094BC0">
                            <w:pPr>
                              <w:pStyle w:val="NoParagraphStyle"/>
                              <w:tabs>
                                <w:tab w:val="left" w:pos="2250"/>
                              </w:tabs>
                              <w:suppressAutoHyphens/>
                              <w:spacing w:before="120"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Also included are 27 tables for product testing methods so the reader can interpret results from discrimination methodologies such as the tetrad test, triangle test, same-different method, duo-trio test, replicated testing, and others.</w:t>
                            </w:r>
                          </w:p>
                          <w:p w:rsidR="00BA1DD0" w:rsidRPr="009A57B8" w:rsidRDefault="00BA1DD0" w:rsidP="00072341">
                            <w:pPr>
                              <w:pStyle w:val="NoParagraphStyle"/>
                              <w:tabs>
                                <w:tab w:val="left" w:pos="233"/>
                                <w:tab w:val="left" w:pos="2250"/>
                              </w:tabs>
                              <w:suppressAutoHyphens/>
                              <w:spacing w:line="276" w:lineRule="auto"/>
                              <w:jc w:val="both"/>
                              <w:rPr>
                                <w:i/>
                                <w:i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14.5pt;margin-top:10.1pt;width:287.3pt;height:203.3pt;z-index:25167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" fillcolor="white [3201]" stroked="f" strokeweight=".5pt">
                <v:path arrowok="t"/>
                <v:textbox>
                  <w:txbxContent>
                    <w:p w:rsidR="00D220C3" w:rsidRDefault="00BA1DD0" w:rsidP="00D220C3">
                      <w:pPr>
                        <w:pStyle w:val="NoParagraphStyle"/>
                        <w:tabs>
                          <w:tab w:val="left" w:pos="2250"/>
                        </w:tabs>
                        <w:suppressAutoHyphens/>
                        <w:spacing w:line="276" w:lineRule="auto"/>
                        <w:ind w:left="2250"/>
                        <w:jc w:val="both"/>
                        <w:rPr>
                          <w:rFonts w:ascii="Arial" w:hAnsi="Arial" w:cs="Arial"/>
                          <w:bCs/>
                          <w:color w:val="auto"/>
                          <w:spacing w:val="-4"/>
                          <w:sz w:val="20"/>
                          <w:szCs w:val="20"/>
                        </w:rPr>
                      </w:pPr>
                      <w:r w:rsidRPr="009A57B8">
                        <w:rPr>
                          <w:rFonts w:ascii="Arial" w:hAnsi="Arial" w:cs="Arial"/>
                          <w:bCs/>
                          <w:color w:val="auto"/>
                          <w:spacing w:val="-4"/>
                          <w:sz w:val="20"/>
                          <w:szCs w:val="20"/>
                        </w:rPr>
                        <w:t>Now i</w:t>
                      </w:r>
                      <w:r w:rsidR="00072341">
                        <w:rPr>
                          <w:rFonts w:ascii="Arial" w:hAnsi="Arial" w:cs="Arial"/>
                          <w:bCs/>
                          <w:color w:val="auto"/>
                          <w:spacing w:val="-4"/>
                          <w:sz w:val="20"/>
                          <w:szCs w:val="20"/>
                        </w:rPr>
                        <w:t xml:space="preserve">n its fifth printing, this book </w:t>
                      </w:r>
                      <w:r w:rsidRPr="009A57B8">
                        <w:rPr>
                          <w:rFonts w:ascii="Arial" w:hAnsi="Arial" w:cs="Arial"/>
                          <w:bCs/>
                          <w:color w:val="auto"/>
                          <w:spacing w:val="-4"/>
                          <w:sz w:val="20"/>
                          <w:szCs w:val="20"/>
                        </w:rPr>
                        <w:t xml:space="preserve">is a must-have tool for </w:t>
                      </w:r>
                      <w:r w:rsidR="00072341">
                        <w:rPr>
                          <w:rFonts w:ascii="Arial" w:hAnsi="Arial" w:cs="Arial"/>
                          <w:bCs/>
                          <w:color w:val="auto"/>
                          <w:spacing w:val="-4"/>
                          <w:sz w:val="20"/>
                          <w:szCs w:val="20"/>
                        </w:rPr>
                        <w:t>profes</w:t>
                      </w:r>
                      <w:r w:rsidRPr="009A57B8">
                        <w:rPr>
                          <w:rFonts w:ascii="Arial" w:hAnsi="Arial" w:cs="Arial"/>
                          <w:bCs/>
                          <w:color w:val="auto"/>
                          <w:spacing w:val="-4"/>
                          <w:sz w:val="20"/>
                          <w:szCs w:val="20"/>
                        </w:rPr>
                        <w:t xml:space="preserve">sionals in product testing, consumer research, </w:t>
                      </w:r>
                      <w:r w:rsidR="00622F6D">
                        <w:rPr>
                          <w:rFonts w:ascii="Arial" w:hAnsi="Arial" w:cs="Arial"/>
                          <w:bCs/>
                          <w:color w:val="auto"/>
                          <w:spacing w:val="-4"/>
                          <w:sz w:val="20"/>
                          <w:szCs w:val="20"/>
                        </w:rPr>
                        <w:t xml:space="preserve">and advertising claims support. </w:t>
                      </w:r>
                      <w:r w:rsidRPr="009A57B8">
                        <w:rPr>
                          <w:rFonts w:ascii="Arial" w:hAnsi="Arial" w:cs="Arial"/>
                          <w:bCs/>
                          <w:color w:val="auto"/>
                          <w:spacing w:val="-4"/>
                          <w:sz w:val="20"/>
                          <w:szCs w:val="20"/>
                        </w:rPr>
                        <w:t>It con</w:t>
                      </w:r>
                      <w:r w:rsidR="00D220C3">
                        <w:rPr>
                          <w:rFonts w:ascii="Arial" w:hAnsi="Arial" w:cs="Arial"/>
                          <w:bCs/>
                          <w:color w:val="auto"/>
                          <w:spacing w:val="-4"/>
                          <w:sz w:val="20"/>
                          <w:szCs w:val="20"/>
                        </w:rPr>
                        <w:t>-</w:t>
                      </w:r>
                      <w:r w:rsidRPr="009A57B8">
                        <w:rPr>
                          <w:rFonts w:ascii="Arial" w:hAnsi="Arial" w:cs="Arial"/>
                          <w:bCs/>
                          <w:color w:val="auto"/>
                          <w:spacing w:val="-4"/>
                          <w:sz w:val="20"/>
                          <w:szCs w:val="20"/>
                        </w:rPr>
                        <w:t>tains our most significant and</w:t>
                      </w:r>
                      <w:r w:rsidR="00622F6D">
                        <w:rPr>
                          <w:rFonts w:ascii="Arial" w:hAnsi="Arial" w:cs="Arial"/>
                          <w:bCs/>
                          <w:color w:val="auto"/>
                          <w:spacing w:val="-4"/>
                          <w:sz w:val="20"/>
                          <w:szCs w:val="20"/>
                        </w:rPr>
                        <w:t xml:space="preserve"> use</w:t>
                      </w:r>
                      <w:r w:rsidR="00D220C3">
                        <w:rPr>
                          <w:rFonts w:ascii="Arial" w:hAnsi="Arial" w:cs="Arial"/>
                          <w:bCs/>
                          <w:color w:val="auto"/>
                          <w:spacing w:val="-4"/>
                          <w:sz w:val="20"/>
                          <w:szCs w:val="20"/>
                        </w:rPr>
                        <w:t>ful</w:t>
                      </w:r>
                      <w:r w:rsidRPr="009A57B8">
                        <w:rPr>
                          <w:rFonts w:ascii="Arial" w:hAnsi="Arial" w:cs="Arial"/>
                          <w:bCs/>
                          <w:color w:val="auto"/>
                          <w:spacing w:val="-4"/>
                          <w:sz w:val="20"/>
                          <w:szCs w:val="20"/>
                        </w:rPr>
                        <w:t xml:space="preserve"> </w:t>
                      </w:r>
                      <w:r w:rsidRPr="00D220C3">
                        <w:rPr>
                          <w:rFonts w:ascii="Arial" w:hAnsi="Arial" w:cs="Arial"/>
                          <w:bCs/>
                          <w:color w:val="auto"/>
                          <w:spacing w:val="-6"/>
                          <w:sz w:val="20"/>
                          <w:szCs w:val="20"/>
                        </w:rPr>
                        <w:t>technical reports from the last 19 years.</w:t>
                      </w:r>
                      <w:r w:rsidRPr="00C37EF7">
                        <w:rPr>
                          <w:rFonts w:ascii="Arial" w:hAnsi="Arial" w:cs="Arial"/>
                          <w:bCs/>
                          <w:color w:val="auto"/>
                          <w:spacing w:val="4"/>
                          <w:sz w:val="20"/>
                          <w:szCs w:val="20"/>
                        </w:rPr>
                        <w:t xml:space="preserve"> Readers will easily relate to</w:t>
                      </w:r>
                      <w:r w:rsidR="00D220C3">
                        <w:rPr>
                          <w:rFonts w:ascii="Arial" w:hAnsi="Arial" w:cs="Arial"/>
                          <w:bCs/>
                          <w:color w:val="auto"/>
                          <w:spacing w:val="-4"/>
                          <w:sz w:val="20"/>
                          <w:szCs w:val="20"/>
                        </w:rPr>
                        <w:t xml:space="preserve"> </w:t>
                      </w:r>
                      <w:r w:rsidRPr="009A57B8">
                        <w:rPr>
                          <w:rFonts w:ascii="Arial" w:hAnsi="Arial" w:cs="Arial"/>
                          <w:bCs/>
                          <w:color w:val="auto"/>
                          <w:spacing w:val="-4"/>
                          <w:sz w:val="20"/>
                          <w:szCs w:val="20"/>
                        </w:rPr>
                        <w:t xml:space="preserve">the </w:t>
                      </w:r>
                      <w:r w:rsidRPr="005A1418">
                        <w:rPr>
                          <w:rFonts w:ascii="Arial" w:hAnsi="Arial" w:cs="Arial"/>
                          <w:bCs/>
                          <w:color w:val="auto"/>
                          <w:spacing w:val="-6"/>
                          <w:sz w:val="20"/>
                          <w:szCs w:val="20"/>
                        </w:rPr>
                        <w:t xml:space="preserve">problems and </w:t>
                      </w:r>
                      <w:r w:rsidR="00622F6D" w:rsidRPr="005A1418">
                        <w:rPr>
                          <w:rFonts w:ascii="Arial" w:hAnsi="Arial" w:cs="Arial"/>
                          <w:bCs/>
                          <w:color w:val="auto"/>
                          <w:spacing w:val="-6"/>
                          <w:sz w:val="20"/>
                          <w:szCs w:val="20"/>
                        </w:rPr>
                        <w:t xml:space="preserve">solutions in </w:t>
                      </w:r>
                      <w:r w:rsidRPr="005A1418">
                        <w:rPr>
                          <w:rFonts w:ascii="Arial" w:hAnsi="Arial" w:cs="Arial"/>
                          <w:bCs/>
                          <w:color w:val="auto"/>
                          <w:spacing w:val="-6"/>
                          <w:sz w:val="20"/>
                          <w:szCs w:val="20"/>
                        </w:rPr>
                        <w:t>each</w:t>
                      </w:r>
                      <w:r w:rsidR="005A1418" w:rsidRPr="005A1418">
                        <w:rPr>
                          <w:rFonts w:ascii="Arial" w:hAnsi="Arial" w:cs="Arial"/>
                          <w:bCs/>
                          <w:color w:val="auto"/>
                          <w:spacing w:val="-6"/>
                          <w:sz w:val="20"/>
                          <w:szCs w:val="20"/>
                        </w:rPr>
                        <w:t xml:space="preserve"> 2-page</w:t>
                      </w:r>
                      <w:r w:rsidRPr="009A57B8">
                        <w:rPr>
                          <w:rFonts w:ascii="Arial" w:hAnsi="Arial" w:cs="Arial"/>
                          <w:bCs/>
                          <w:color w:val="auto"/>
                          <w:spacing w:val="-4"/>
                          <w:sz w:val="20"/>
                          <w:szCs w:val="20"/>
                        </w:rPr>
                        <w:t xml:space="preserve"> </w:t>
                      </w:r>
                    </w:p>
                    <w:p w:rsidR="00BA1DD0" w:rsidRPr="009A57B8" w:rsidRDefault="00BA1DD0" w:rsidP="00D220C3">
                      <w:pPr>
                        <w:pStyle w:val="NoParagraphStyle"/>
                        <w:tabs>
                          <w:tab w:val="left" w:pos="2250"/>
                        </w:tabs>
                        <w:suppressAutoHyphens/>
                        <w:spacing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 xml:space="preserve">scenario. And for deeper study, the reader will find a list of published papers on a variety of related subjects. </w:t>
                      </w:r>
                    </w:p>
                    <w:p w:rsidR="00BA1DD0" w:rsidRPr="009A57B8" w:rsidRDefault="00BA1DD0" w:rsidP="00094BC0">
                      <w:pPr>
                        <w:pStyle w:val="NoParagraphStyle"/>
                        <w:tabs>
                          <w:tab w:val="left" w:pos="2250"/>
                        </w:tabs>
                        <w:suppressAutoHyphens/>
                        <w:spacing w:before="120"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Also included are 27 tables for product testing methods so the reader can interpret results from discrimination methodologies such as the tetrad test, triangle test, same-different method, duo-trio test, replicated testing, and others.</w:t>
                      </w:r>
                    </w:p>
                    <w:p w:rsidR="00BA1DD0" w:rsidRPr="009A57B8" w:rsidRDefault="00BA1DD0" w:rsidP="00072341">
                      <w:pPr>
                        <w:pStyle w:val="NoParagraphStyle"/>
                        <w:tabs>
                          <w:tab w:val="left" w:pos="233"/>
                          <w:tab w:val="left" w:pos="2250"/>
                        </w:tabs>
                        <w:suppressAutoHyphens/>
                        <w:spacing w:line="276" w:lineRule="auto"/>
                        <w:jc w:val="both"/>
                        <w:rPr>
                          <w:i/>
                          <w:iCs/>
                          <w:sz w:val="20"/>
                          <w:szCs w:val="20"/>
                        </w:rPr>
                      </w:pPr>
                    </w:p>
                  </w:txbxContent>
                </v:textbox>
              </v:shape>
            </w:pict>
          </mc:Fallback>
        </mc:AlternateContent>
      </w: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BA1DD0" w:rsidRDefault="00BA1DD0" w:rsidP="00596D58">
      <w:pPr>
        <w:pStyle w:val="NoParagraphStyle"/>
        <w:tabs>
          <w:tab w:val="left" w:pos="233"/>
        </w:tabs>
        <w:suppressAutoHyphens/>
        <w:spacing w:line="312" w:lineRule="auto"/>
        <w:rPr>
          <w:i/>
          <w:iCs/>
          <w:sz w:val="20"/>
          <w:szCs w:val="20"/>
        </w:rPr>
      </w:pPr>
    </w:p>
    <w:p w:rsidR="00596D58" w:rsidRPr="003B23EA" w:rsidRDefault="00A26E04" w:rsidP="00596D58">
      <w:pPr>
        <w:pStyle w:val="NoParagraphStyle"/>
        <w:tabs>
          <w:tab w:val="left" w:pos="233"/>
        </w:tabs>
        <w:suppressAutoHyphens/>
        <w:spacing w:line="312" w:lineRule="auto"/>
        <w:rPr>
          <w:i/>
          <w:iCs/>
          <w:sz w:val="20"/>
          <w:szCs w:val="20"/>
        </w:rPr>
      </w:pPr>
      <w:r>
        <w:rPr>
          <w:i/>
          <w:iCs/>
          <w:noProof/>
          <w:sz w:val="20"/>
          <w:szCs w:val="20"/>
        </w:rPr>
        <mc:AlternateContent>
          <mc:Choice Requires="wps">
            <w:drawing>
              <wp:anchor distT="0" distB="0" distL="114300" distR="114300" simplePos="0" relativeHeight="251688960" behindDoc="0" locked="0" layoutInCell="1" allowOverlap="1">
                <wp:simplePos x="0" y="0"/>
                <wp:positionH relativeFrom="page">
                  <wp:posOffset>3809365</wp:posOffset>
                </wp:positionH>
                <wp:positionV relativeFrom="paragraph">
                  <wp:posOffset>1212850</wp:posOffset>
                </wp:positionV>
                <wp:extent cx="10160" cy="4756785"/>
                <wp:effectExtent l="0" t="0" r="27940" b="247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60" cy="475678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2B3AB" id="Straight Connector 5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9.95pt,95.5pt" to="300.75pt,4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" strokecolor="#c00000" strokeweight="1.5pt">
                <v:stroke joinstyle="miter"/>
                <o:lock v:ext="edit" shapetype="f"/>
                <w10:wrap anchorx="page"/>
              </v:line>
            </w:pict>
          </mc:Fallback>
        </mc:AlternateContent>
      </w:r>
      <w:r w:rsidR="005F5DBD">
        <w:rPr>
          <w:i/>
          <w:iCs/>
          <w:noProof/>
          <w:sz w:val="20"/>
          <w:szCs w:val="20"/>
        </w:rPr>
        <w:drawing>
          <wp:anchor distT="0" distB="0" distL="114300" distR="114300" simplePos="0" relativeHeight="251680768" behindDoc="0" locked="0" layoutInCell="1" allowOverlap="1">
            <wp:simplePos x="0" y="0"/>
            <wp:positionH relativeFrom="margin">
              <wp:posOffset>281940</wp:posOffset>
            </wp:positionH>
            <wp:positionV relativeFrom="paragraph">
              <wp:posOffset>2177415</wp:posOffset>
            </wp:positionV>
            <wp:extent cx="1184910" cy="1666875"/>
            <wp:effectExtent l="38100" t="38100" r="91440" b="104775"/>
            <wp:wrapNone/>
            <wp:docPr id="23" name="Picture 23" descr="C:\Sue\Book Publishing\TModels16 Book\AdClaims16-Cover-imag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ue\Book Publishing\TModels16 Book\AdClaims16-Cover-image-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1666875"/>
                    </a:xfrm>
                    <a:prstGeom prst="rect">
                      <a:avLst/>
                    </a:prstGeom>
                    <a:noFill/>
                    <a:ln>
                      <a:noFill/>
                    </a:ln>
                    <a:effectLst>
                      <a:outerShdw blurRad="50800" dist="38100" dir="2700000" algn="tl" rotWithShape="0">
                        <a:prstClr val="black">
                          <a:alpha val="40000"/>
                        </a:prstClr>
                      </a:outerShdw>
                    </a:effectLst>
                  </pic:spPr>
                </pic:pic>
              </a:graphicData>
            </a:graphic>
          </wp:anchor>
        </w:drawing>
      </w:r>
      <w:r w:rsidR="005F5DBD">
        <w:rPr>
          <w:i/>
          <w:iCs/>
          <w:noProof/>
          <w:sz w:val="20"/>
          <w:szCs w:val="20"/>
        </w:rPr>
        <w:drawing>
          <wp:anchor distT="0" distB="0" distL="114300" distR="114300" simplePos="0" relativeHeight="251678720" behindDoc="0" locked="0" layoutInCell="1" allowOverlap="1">
            <wp:simplePos x="0" y="0"/>
            <wp:positionH relativeFrom="margin">
              <wp:posOffset>3759835</wp:posOffset>
            </wp:positionH>
            <wp:positionV relativeFrom="paragraph">
              <wp:posOffset>1901825</wp:posOffset>
            </wp:positionV>
            <wp:extent cx="1184910" cy="1666875"/>
            <wp:effectExtent l="38100" t="38100" r="91440" b="104775"/>
            <wp:wrapNone/>
            <wp:docPr id="21" name="Picture 21" descr="C:\Sue\Book Publishing\TModels16 Book\TModels16-Cover-image-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e\Book Publishing\TModels16 Book\TModels16-Cover-image-we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4910" cy="1666875"/>
                    </a:xfrm>
                    <a:prstGeom prst="rect">
                      <a:avLst/>
                    </a:prstGeom>
                    <a:noFill/>
                    <a:ln>
                      <a:noFill/>
                    </a:ln>
                    <a:effectLst>
                      <a:outerShdw blurRad="50800" dist="38100" dir="2700000" algn="tl" rotWithShape="0">
                        <a:prstClr val="black">
                          <a:alpha val="40000"/>
                        </a:prstClr>
                      </a:outerShdw>
                    </a:effectLst>
                  </pic:spPr>
                </pic:pic>
              </a:graphicData>
            </a:graphic>
          </wp:anchor>
        </w:drawing>
      </w:r>
      <w:r>
        <w:rPr>
          <w:i/>
          <w:iCs/>
          <w:noProof/>
          <w:sz w:val="20"/>
          <w:szCs w:val="20"/>
        </w:rPr>
        <mc:AlternateContent>
          <mc:Choice Requires="wps">
            <w:drawing>
              <wp:anchor distT="0" distB="0" distL="114300" distR="114300" simplePos="0" relativeHeight="251671552" behindDoc="0" locked="0" layoutInCell="1" allowOverlap="1">
                <wp:simplePos x="0" y="0"/>
                <wp:positionH relativeFrom="column">
                  <wp:posOffset>184150</wp:posOffset>
                </wp:positionH>
                <wp:positionV relativeFrom="paragraph">
                  <wp:posOffset>1227455</wp:posOffset>
                </wp:positionV>
                <wp:extent cx="3361055" cy="46177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1055" cy="46177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1DD0" w:rsidRPr="00115769" w:rsidRDefault="00BA1DD0" w:rsidP="008B34F2">
                            <w:pPr>
                              <w:pStyle w:val="NoParagraphStyle"/>
                              <w:tabs>
                                <w:tab w:val="left" w:pos="233"/>
                              </w:tabs>
                              <w:suppressAutoHyphens/>
                              <w:spacing w:line="240" w:lineRule="auto"/>
                              <w:jc w:val="center"/>
                              <w:rPr>
                                <w:rFonts w:ascii="Arial" w:hAnsi="Arial" w:cs="Arial"/>
                                <w:b/>
                                <w:bCs/>
                                <w:color w:val="2F5496" w:themeColor="accent5" w:themeShade="BF"/>
                                <w:spacing w:val="4"/>
                                <w:sz w:val="28"/>
                                <w:szCs w:val="28"/>
                              </w:rPr>
                            </w:pPr>
                            <w:r w:rsidRPr="00115769">
                              <w:rPr>
                                <w:rFonts w:ascii="Arial" w:hAnsi="Arial" w:cs="Arial"/>
                                <w:b/>
                                <w:bCs/>
                                <w:color w:val="2F5496" w:themeColor="accent5" w:themeShade="BF"/>
                                <w:spacing w:val="4"/>
                                <w:sz w:val="28"/>
                                <w:szCs w:val="28"/>
                              </w:rPr>
                              <w:t xml:space="preserve">Readings in </w:t>
                            </w:r>
                            <w:r w:rsidR="008B34F2" w:rsidRPr="00115769">
                              <w:rPr>
                                <w:rFonts w:ascii="Arial" w:hAnsi="Arial" w:cs="Arial"/>
                                <w:b/>
                                <w:bCs/>
                                <w:color w:val="2F5496" w:themeColor="accent5" w:themeShade="BF"/>
                                <w:spacing w:val="4"/>
                                <w:sz w:val="28"/>
                                <w:szCs w:val="28"/>
                              </w:rPr>
                              <w:br/>
                            </w:r>
                            <w:r w:rsidRPr="00115769">
                              <w:rPr>
                                <w:rFonts w:ascii="Arial" w:hAnsi="Arial" w:cs="Arial"/>
                                <w:b/>
                                <w:bCs/>
                                <w:color w:val="2F5496" w:themeColor="accent5" w:themeShade="BF"/>
                                <w:spacing w:val="4"/>
                                <w:sz w:val="28"/>
                                <w:szCs w:val="28"/>
                              </w:rPr>
                              <w:t>Advertising Claims Substantiation</w:t>
                            </w:r>
                          </w:p>
                          <w:p w:rsidR="00BA1DD0" w:rsidRPr="008B34F2" w:rsidRDefault="00BA1DD0" w:rsidP="008B34F2">
                            <w:pPr>
                              <w:pStyle w:val="NoParagraphStyle"/>
                              <w:tabs>
                                <w:tab w:val="left" w:pos="233"/>
                              </w:tabs>
                              <w:suppressAutoHyphens/>
                              <w:spacing w:line="276" w:lineRule="auto"/>
                              <w:jc w:val="center"/>
                              <w:rPr>
                                <w:rFonts w:ascii="Arial" w:hAnsi="Arial" w:cs="Arial"/>
                                <w:b/>
                                <w:bCs/>
                                <w:color w:val="auto"/>
                                <w:spacing w:val="-4"/>
                                <w:sz w:val="22"/>
                                <w:szCs w:val="22"/>
                              </w:rPr>
                            </w:pPr>
                            <w:r w:rsidRPr="00115769">
                              <w:rPr>
                                <w:rFonts w:ascii="Arial" w:hAnsi="Arial" w:cs="Arial"/>
                                <w:b/>
                                <w:bCs/>
                                <w:color w:val="009999"/>
                                <w:spacing w:val="4"/>
                                <w:sz w:val="22"/>
                                <w:szCs w:val="22"/>
                              </w:rPr>
                              <w:t xml:space="preserve">Eight chapters exploring three topics crucial </w:t>
                            </w:r>
                            <w:r w:rsidR="008B34F2" w:rsidRPr="00115769">
                              <w:rPr>
                                <w:rFonts w:ascii="Arial" w:hAnsi="Arial" w:cs="Arial"/>
                                <w:b/>
                                <w:bCs/>
                                <w:color w:val="009999"/>
                                <w:spacing w:val="4"/>
                                <w:sz w:val="22"/>
                                <w:szCs w:val="22"/>
                              </w:rPr>
                              <w:br/>
                            </w:r>
                            <w:r w:rsidRPr="00115769">
                              <w:rPr>
                                <w:rFonts w:ascii="Arial" w:hAnsi="Arial" w:cs="Arial"/>
                                <w:b/>
                                <w:bCs/>
                                <w:color w:val="009999"/>
                                <w:spacing w:val="4"/>
                                <w:sz w:val="22"/>
                                <w:szCs w:val="22"/>
                              </w:rPr>
                              <w:t>to making defensible claims</w:t>
                            </w:r>
                            <w:r w:rsidR="00622F6D">
                              <w:rPr>
                                <w:rFonts w:ascii="Arial" w:hAnsi="Arial" w:cs="Arial"/>
                                <w:b/>
                                <w:bCs/>
                                <w:color w:val="auto"/>
                                <w:spacing w:val="-4"/>
                                <w:sz w:val="22"/>
                                <w:szCs w:val="22"/>
                              </w:rPr>
                              <w:br/>
                            </w:r>
                          </w:p>
                          <w:p w:rsidR="00622F6D" w:rsidRDefault="00BA1DD0" w:rsidP="006A68B9">
                            <w:pPr>
                              <w:pStyle w:val="NoParagraphStyle"/>
                              <w:tabs>
                                <w:tab w:val="left" w:pos="233"/>
                              </w:tabs>
                              <w:suppressAutoHyphens/>
                              <w:spacing w:line="276" w:lineRule="auto"/>
                              <w:ind w:left="2016"/>
                              <w:jc w:val="both"/>
                              <w:rPr>
                                <w:rFonts w:ascii="Arial" w:hAnsi="Arial" w:cs="Arial"/>
                                <w:bCs/>
                                <w:color w:val="auto"/>
                                <w:spacing w:val="-4"/>
                                <w:sz w:val="20"/>
                                <w:szCs w:val="20"/>
                              </w:rPr>
                            </w:pPr>
                            <w:r w:rsidRPr="009A57B8">
                              <w:rPr>
                                <w:rFonts w:ascii="Arial" w:hAnsi="Arial" w:cs="Arial"/>
                                <w:bCs/>
                                <w:color w:val="auto"/>
                                <w:spacing w:val="-4"/>
                                <w:sz w:val="20"/>
                                <w:szCs w:val="20"/>
                              </w:rPr>
                              <w:t>Among the important topics in supporting advertising claims, there are three that have needed attention for the last decade. These three topics are testing for equi</w:t>
                            </w:r>
                            <w:r w:rsidR="00622F6D">
                              <w:rPr>
                                <w:rFonts w:ascii="Arial" w:hAnsi="Arial" w:cs="Arial"/>
                                <w:bCs/>
                                <w:color w:val="auto"/>
                                <w:spacing w:val="-4"/>
                                <w:sz w:val="20"/>
                                <w:szCs w:val="20"/>
                              </w:rPr>
                              <w:t>-</w:t>
                            </w:r>
                            <w:r w:rsidRPr="009A57B8">
                              <w:rPr>
                                <w:rFonts w:ascii="Arial" w:hAnsi="Arial" w:cs="Arial"/>
                                <w:bCs/>
                                <w:color w:val="auto"/>
                                <w:spacing w:val="-4"/>
                                <w:sz w:val="20"/>
                                <w:szCs w:val="20"/>
                              </w:rPr>
                              <w:t>valence, testing for multiplicative claims, and accounting for no preference/</w:t>
                            </w:r>
                            <w:r w:rsidR="00622F6D">
                              <w:rPr>
                                <w:rFonts w:ascii="Arial" w:hAnsi="Arial" w:cs="Arial"/>
                                <w:bCs/>
                                <w:color w:val="auto"/>
                                <w:spacing w:val="-4"/>
                                <w:sz w:val="20"/>
                                <w:szCs w:val="20"/>
                              </w:rPr>
                              <w:t xml:space="preserve"> </w:t>
                            </w:r>
                            <w:r w:rsidRPr="009A57B8">
                              <w:rPr>
                                <w:rFonts w:ascii="Arial" w:hAnsi="Arial" w:cs="Arial"/>
                                <w:bCs/>
                                <w:color w:val="auto"/>
                                <w:spacing w:val="-4"/>
                                <w:sz w:val="20"/>
                                <w:szCs w:val="20"/>
                              </w:rPr>
                              <w:t xml:space="preserve">difference in product testing. After reading this book, </w:t>
                            </w:r>
                            <w:r w:rsidRPr="00C160C4">
                              <w:rPr>
                                <w:rFonts w:ascii="Arial" w:hAnsi="Arial" w:cs="Arial"/>
                                <w:bCs/>
                                <w:color w:val="auto"/>
                                <w:spacing w:val="4"/>
                                <w:sz w:val="20"/>
                                <w:szCs w:val="20"/>
                              </w:rPr>
                              <w:t>practitioners will have a reliable</w:t>
                            </w:r>
                            <w:r w:rsidRPr="009A57B8">
                              <w:rPr>
                                <w:rFonts w:ascii="Arial" w:hAnsi="Arial" w:cs="Arial"/>
                                <w:bCs/>
                                <w:color w:val="auto"/>
                                <w:spacing w:val="-4"/>
                                <w:sz w:val="20"/>
                                <w:szCs w:val="20"/>
                              </w:rPr>
                              <w:t xml:space="preserve"> </w:t>
                            </w:r>
                          </w:p>
                          <w:p w:rsidR="00BA1DD0" w:rsidRPr="009A57B8" w:rsidRDefault="00BA1DD0" w:rsidP="00622F6D">
                            <w:pPr>
                              <w:pStyle w:val="NoParagraphStyle"/>
                              <w:tabs>
                                <w:tab w:val="left" w:pos="233"/>
                              </w:tabs>
                              <w:suppressAutoHyphens/>
                              <w:spacing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basis for making defensible and truthful advertising claims that can be backed up by competent science.</w:t>
                            </w:r>
                          </w:p>
                          <w:p w:rsidR="00BA1DD0" w:rsidRPr="009A57B8" w:rsidRDefault="00BA1DD0" w:rsidP="00115769">
                            <w:pPr>
                              <w:pStyle w:val="NoParagraphStyle"/>
                              <w:tabs>
                                <w:tab w:val="left" w:pos="233"/>
                              </w:tabs>
                              <w:suppressAutoHyphens/>
                              <w:spacing w:before="120"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Dr. Daniel Ennis and Dr. John Ennis use their combined expertise to guide readers to develop a technical background in the three areas that support advertising claims substantiation. If you are involved in providing technical support for claims, or refuting those of your competitors, you will need to know what is in this book.</w:t>
                            </w:r>
                          </w:p>
                          <w:p w:rsidR="00596D58" w:rsidRPr="006F1A28" w:rsidRDefault="00BA1DD0" w:rsidP="00115769">
                            <w:pPr>
                              <w:pStyle w:val="NoParagraphStyle"/>
                              <w:tabs>
                                <w:tab w:val="left" w:pos="233"/>
                              </w:tabs>
                              <w:suppressAutoHyphens/>
                              <w:spacing w:before="120" w:line="276" w:lineRule="auto"/>
                              <w:jc w:val="both"/>
                              <w:rPr>
                                <w:rFonts w:ascii="Arial" w:hAnsi="Arial" w:cs="Arial"/>
                                <w:i/>
                                <w:iCs/>
                                <w:sz w:val="20"/>
                                <w:szCs w:val="20"/>
                              </w:rPr>
                            </w:pPr>
                            <w:r w:rsidRPr="006F1A28">
                              <w:rPr>
                                <w:rFonts w:ascii="Arial" w:hAnsi="Arial" w:cs="Arial"/>
                                <w:bCs/>
                                <w:i/>
                                <w:color w:val="auto"/>
                                <w:spacing w:val="-4"/>
                                <w:sz w:val="20"/>
                                <w:szCs w:val="20"/>
                              </w:rPr>
                              <w:t>94 pages, $95, plus shipping and 5.3% VA sales tax, where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4.5pt;margin-top:96.65pt;width:264.65pt;height:36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" fillcolor="white [3201]" stroked="f" strokeweight=".5pt">
                <v:path arrowok="t"/>
                <v:textbox>
                  <w:txbxContent>
                    <w:p w:rsidR="00BA1DD0" w:rsidRPr="00115769" w:rsidRDefault="00BA1DD0" w:rsidP="008B34F2">
                      <w:pPr>
                        <w:pStyle w:val="NoParagraphStyle"/>
                        <w:tabs>
                          <w:tab w:val="left" w:pos="233"/>
                        </w:tabs>
                        <w:suppressAutoHyphens/>
                        <w:spacing w:line="240" w:lineRule="auto"/>
                        <w:jc w:val="center"/>
                        <w:rPr>
                          <w:rFonts w:ascii="Arial" w:hAnsi="Arial" w:cs="Arial"/>
                          <w:b/>
                          <w:bCs/>
                          <w:color w:val="2F5496" w:themeColor="accent5" w:themeShade="BF"/>
                          <w:spacing w:val="4"/>
                          <w:sz w:val="28"/>
                          <w:szCs w:val="28"/>
                        </w:rPr>
                      </w:pPr>
                      <w:r w:rsidRPr="00115769">
                        <w:rPr>
                          <w:rFonts w:ascii="Arial" w:hAnsi="Arial" w:cs="Arial"/>
                          <w:b/>
                          <w:bCs/>
                          <w:color w:val="2F5496" w:themeColor="accent5" w:themeShade="BF"/>
                          <w:spacing w:val="4"/>
                          <w:sz w:val="28"/>
                          <w:szCs w:val="28"/>
                        </w:rPr>
                        <w:t xml:space="preserve">Readings in </w:t>
                      </w:r>
                      <w:r w:rsidR="008B34F2" w:rsidRPr="00115769">
                        <w:rPr>
                          <w:rFonts w:ascii="Arial" w:hAnsi="Arial" w:cs="Arial"/>
                          <w:b/>
                          <w:bCs/>
                          <w:color w:val="2F5496" w:themeColor="accent5" w:themeShade="BF"/>
                          <w:spacing w:val="4"/>
                          <w:sz w:val="28"/>
                          <w:szCs w:val="28"/>
                        </w:rPr>
                        <w:br/>
                      </w:r>
                      <w:r w:rsidRPr="00115769">
                        <w:rPr>
                          <w:rFonts w:ascii="Arial" w:hAnsi="Arial" w:cs="Arial"/>
                          <w:b/>
                          <w:bCs/>
                          <w:color w:val="2F5496" w:themeColor="accent5" w:themeShade="BF"/>
                          <w:spacing w:val="4"/>
                          <w:sz w:val="28"/>
                          <w:szCs w:val="28"/>
                        </w:rPr>
                        <w:t>Advertising Claims Substantiation</w:t>
                      </w:r>
                    </w:p>
                    <w:p w:rsidR="00BA1DD0" w:rsidRPr="008B34F2" w:rsidRDefault="00BA1DD0" w:rsidP="008B34F2">
                      <w:pPr>
                        <w:pStyle w:val="NoParagraphStyle"/>
                        <w:tabs>
                          <w:tab w:val="left" w:pos="233"/>
                        </w:tabs>
                        <w:suppressAutoHyphens/>
                        <w:spacing w:line="276" w:lineRule="auto"/>
                        <w:jc w:val="center"/>
                        <w:rPr>
                          <w:rFonts w:ascii="Arial" w:hAnsi="Arial" w:cs="Arial"/>
                          <w:b/>
                          <w:bCs/>
                          <w:color w:val="auto"/>
                          <w:spacing w:val="-4"/>
                          <w:sz w:val="22"/>
                          <w:szCs w:val="22"/>
                        </w:rPr>
                      </w:pPr>
                      <w:r w:rsidRPr="00115769">
                        <w:rPr>
                          <w:rFonts w:ascii="Arial" w:hAnsi="Arial" w:cs="Arial"/>
                          <w:b/>
                          <w:bCs/>
                          <w:color w:val="009999"/>
                          <w:spacing w:val="4"/>
                          <w:sz w:val="22"/>
                          <w:szCs w:val="22"/>
                        </w:rPr>
                        <w:t xml:space="preserve">Eight chapters exploring three topics crucial </w:t>
                      </w:r>
                      <w:r w:rsidR="008B34F2" w:rsidRPr="00115769">
                        <w:rPr>
                          <w:rFonts w:ascii="Arial" w:hAnsi="Arial" w:cs="Arial"/>
                          <w:b/>
                          <w:bCs/>
                          <w:color w:val="009999"/>
                          <w:spacing w:val="4"/>
                          <w:sz w:val="22"/>
                          <w:szCs w:val="22"/>
                        </w:rPr>
                        <w:br/>
                      </w:r>
                      <w:r w:rsidRPr="00115769">
                        <w:rPr>
                          <w:rFonts w:ascii="Arial" w:hAnsi="Arial" w:cs="Arial"/>
                          <w:b/>
                          <w:bCs/>
                          <w:color w:val="009999"/>
                          <w:spacing w:val="4"/>
                          <w:sz w:val="22"/>
                          <w:szCs w:val="22"/>
                        </w:rPr>
                        <w:t>to making defensible claims</w:t>
                      </w:r>
                      <w:r w:rsidR="00622F6D">
                        <w:rPr>
                          <w:rFonts w:ascii="Arial" w:hAnsi="Arial" w:cs="Arial"/>
                          <w:b/>
                          <w:bCs/>
                          <w:color w:val="auto"/>
                          <w:spacing w:val="-4"/>
                          <w:sz w:val="22"/>
                          <w:szCs w:val="22"/>
                        </w:rPr>
                        <w:br/>
                      </w:r>
                    </w:p>
                    <w:p w:rsidR="00622F6D" w:rsidRDefault="00BA1DD0" w:rsidP="006A68B9">
                      <w:pPr>
                        <w:pStyle w:val="NoParagraphStyle"/>
                        <w:tabs>
                          <w:tab w:val="left" w:pos="233"/>
                        </w:tabs>
                        <w:suppressAutoHyphens/>
                        <w:spacing w:line="276" w:lineRule="auto"/>
                        <w:ind w:left="2016"/>
                        <w:jc w:val="both"/>
                        <w:rPr>
                          <w:rFonts w:ascii="Arial" w:hAnsi="Arial" w:cs="Arial"/>
                          <w:bCs/>
                          <w:color w:val="auto"/>
                          <w:spacing w:val="-4"/>
                          <w:sz w:val="20"/>
                          <w:szCs w:val="20"/>
                        </w:rPr>
                      </w:pPr>
                      <w:r w:rsidRPr="009A57B8">
                        <w:rPr>
                          <w:rFonts w:ascii="Arial" w:hAnsi="Arial" w:cs="Arial"/>
                          <w:bCs/>
                          <w:color w:val="auto"/>
                          <w:spacing w:val="-4"/>
                          <w:sz w:val="20"/>
                          <w:szCs w:val="20"/>
                        </w:rPr>
                        <w:t>Among the important topics in supporting advertising claims, there are three that have needed attention for the last decade. These three topics are testing for equi</w:t>
                      </w:r>
                      <w:r w:rsidR="00622F6D">
                        <w:rPr>
                          <w:rFonts w:ascii="Arial" w:hAnsi="Arial" w:cs="Arial"/>
                          <w:bCs/>
                          <w:color w:val="auto"/>
                          <w:spacing w:val="-4"/>
                          <w:sz w:val="20"/>
                          <w:szCs w:val="20"/>
                        </w:rPr>
                        <w:t>-</w:t>
                      </w:r>
                      <w:r w:rsidRPr="009A57B8">
                        <w:rPr>
                          <w:rFonts w:ascii="Arial" w:hAnsi="Arial" w:cs="Arial"/>
                          <w:bCs/>
                          <w:color w:val="auto"/>
                          <w:spacing w:val="-4"/>
                          <w:sz w:val="20"/>
                          <w:szCs w:val="20"/>
                        </w:rPr>
                        <w:t>valence, testing for multiplicative claims, and accounting for no preference/</w:t>
                      </w:r>
                      <w:r w:rsidR="00622F6D">
                        <w:rPr>
                          <w:rFonts w:ascii="Arial" w:hAnsi="Arial" w:cs="Arial"/>
                          <w:bCs/>
                          <w:color w:val="auto"/>
                          <w:spacing w:val="-4"/>
                          <w:sz w:val="20"/>
                          <w:szCs w:val="20"/>
                        </w:rPr>
                        <w:t xml:space="preserve"> </w:t>
                      </w:r>
                      <w:r w:rsidRPr="009A57B8">
                        <w:rPr>
                          <w:rFonts w:ascii="Arial" w:hAnsi="Arial" w:cs="Arial"/>
                          <w:bCs/>
                          <w:color w:val="auto"/>
                          <w:spacing w:val="-4"/>
                          <w:sz w:val="20"/>
                          <w:szCs w:val="20"/>
                        </w:rPr>
                        <w:t xml:space="preserve">difference in product testing. After reading this book, </w:t>
                      </w:r>
                      <w:r w:rsidRPr="00C160C4">
                        <w:rPr>
                          <w:rFonts w:ascii="Arial" w:hAnsi="Arial" w:cs="Arial"/>
                          <w:bCs/>
                          <w:color w:val="auto"/>
                          <w:spacing w:val="4"/>
                          <w:sz w:val="20"/>
                          <w:szCs w:val="20"/>
                        </w:rPr>
                        <w:t>practitioners will have a reliable</w:t>
                      </w:r>
                      <w:r w:rsidRPr="009A57B8">
                        <w:rPr>
                          <w:rFonts w:ascii="Arial" w:hAnsi="Arial" w:cs="Arial"/>
                          <w:bCs/>
                          <w:color w:val="auto"/>
                          <w:spacing w:val="-4"/>
                          <w:sz w:val="20"/>
                          <w:szCs w:val="20"/>
                        </w:rPr>
                        <w:t xml:space="preserve"> </w:t>
                      </w:r>
                    </w:p>
                    <w:p w:rsidR="00BA1DD0" w:rsidRPr="009A57B8" w:rsidRDefault="00BA1DD0" w:rsidP="00622F6D">
                      <w:pPr>
                        <w:pStyle w:val="NoParagraphStyle"/>
                        <w:tabs>
                          <w:tab w:val="left" w:pos="233"/>
                        </w:tabs>
                        <w:suppressAutoHyphens/>
                        <w:spacing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basis for making defensible and truthful advertising claims that can be backed up by competent science.</w:t>
                      </w:r>
                    </w:p>
                    <w:p w:rsidR="00BA1DD0" w:rsidRPr="009A57B8" w:rsidRDefault="00BA1DD0" w:rsidP="00115769">
                      <w:pPr>
                        <w:pStyle w:val="NoParagraphStyle"/>
                        <w:tabs>
                          <w:tab w:val="left" w:pos="233"/>
                        </w:tabs>
                        <w:suppressAutoHyphens/>
                        <w:spacing w:before="120"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Dr. Daniel Ennis and Dr. John Ennis use their combined expertise to guide readers to develop a technical background in the three areas that support advertising claims substantiation. If you are involved in providing technical support for claims, or refuting those of your competitors, you will need to know what is in this book.</w:t>
                      </w:r>
                    </w:p>
                    <w:p w:rsidR="00596D58" w:rsidRPr="006F1A28" w:rsidRDefault="00BA1DD0" w:rsidP="00115769">
                      <w:pPr>
                        <w:pStyle w:val="NoParagraphStyle"/>
                        <w:tabs>
                          <w:tab w:val="left" w:pos="233"/>
                        </w:tabs>
                        <w:suppressAutoHyphens/>
                        <w:spacing w:before="120" w:line="276" w:lineRule="auto"/>
                        <w:jc w:val="both"/>
                        <w:rPr>
                          <w:rFonts w:ascii="Arial" w:hAnsi="Arial" w:cs="Arial"/>
                          <w:i/>
                          <w:iCs/>
                          <w:sz w:val="20"/>
                          <w:szCs w:val="20"/>
                        </w:rPr>
                      </w:pPr>
                      <w:r w:rsidRPr="006F1A28">
                        <w:rPr>
                          <w:rFonts w:ascii="Arial" w:hAnsi="Arial" w:cs="Arial"/>
                          <w:bCs/>
                          <w:i/>
                          <w:color w:val="auto"/>
                          <w:spacing w:val="-4"/>
                          <w:sz w:val="20"/>
                          <w:szCs w:val="20"/>
                        </w:rPr>
                        <w:t>94 pages, $95, plus shipping and 5.3% VA sales tax, where applicable.</w:t>
                      </w:r>
                    </w:p>
                  </w:txbxContent>
                </v:textbox>
              </v:shape>
            </w:pict>
          </mc:Fallback>
        </mc:AlternateContent>
      </w:r>
      <w:r>
        <w:rPr>
          <w:i/>
          <w:iCs/>
          <w:noProof/>
          <w:sz w:val="20"/>
          <w:szCs w:val="20"/>
        </w:rPr>
        <mc:AlternateContent>
          <mc:Choice Requires="wps">
            <w:drawing>
              <wp:anchor distT="0" distB="0" distL="114300" distR="114300" simplePos="0" relativeHeight="251672576" behindDoc="0" locked="0" layoutInCell="1" allowOverlap="1">
                <wp:simplePos x="0" y="0"/>
                <wp:positionH relativeFrom="column">
                  <wp:posOffset>3674110</wp:posOffset>
                </wp:positionH>
                <wp:positionV relativeFrom="paragraph">
                  <wp:posOffset>1227455</wp:posOffset>
                </wp:positionV>
                <wp:extent cx="3420110" cy="4800600"/>
                <wp:effectExtent l="0" t="0" r="889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0110" cy="480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7B8" w:rsidRPr="00115769" w:rsidRDefault="009D3809" w:rsidP="008B34F2">
                            <w:pPr>
                              <w:pStyle w:val="NoParagraphStyle"/>
                              <w:tabs>
                                <w:tab w:val="left" w:pos="233"/>
                              </w:tabs>
                              <w:suppressAutoHyphens/>
                              <w:spacing w:line="240" w:lineRule="auto"/>
                              <w:jc w:val="center"/>
                              <w:rPr>
                                <w:rFonts w:ascii="Arial" w:hAnsi="Arial" w:cs="Arial"/>
                                <w:b/>
                                <w:bCs/>
                                <w:color w:val="auto"/>
                                <w:spacing w:val="4"/>
                                <w:sz w:val="28"/>
                                <w:szCs w:val="28"/>
                              </w:rPr>
                            </w:pPr>
                            <w:r>
                              <w:rPr>
                                <w:rFonts w:ascii="Arial" w:hAnsi="Arial" w:cs="Arial"/>
                                <w:b/>
                                <w:bCs/>
                                <w:color w:val="2F5496" w:themeColor="accent5" w:themeShade="BF"/>
                                <w:spacing w:val="4"/>
                                <w:sz w:val="28"/>
                                <w:szCs w:val="28"/>
                              </w:rPr>
                              <w:t>Thurstonian Models</w:t>
                            </w:r>
                            <w:r w:rsidR="009A57B8" w:rsidRPr="00115769">
                              <w:rPr>
                                <w:rFonts w:ascii="Arial" w:hAnsi="Arial" w:cs="Arial"/>
                                <w:b/>
                                <w:bCs/>
                                <w:color w:val="2F5496" w:themeColor="accent5" w:themeShade="BF"/>
                                <w:spacing w:val="4"/>
                                <w:sz w:val="28"/>
                                <w:szCs w:val="28"/>
                              </w:rPr>
                              <w:t xml:space="preserve"> </w:t>
                            </w:r>
                            <w:r w:rsidR="008B34F2" w:rsidRPr="00115769">
                              <w:rPr>
                                <w:rFonts w:ascii="Arial" w:hAnsi="Arial" w:cs="Arial"/>
                                <w:b/>
                                <w:bCs/>
                                <w:color w:val="0033CC"/>
                                <w:spacing w:val="4"/>
                                <w:sz w:val="28"/>
                                <w:szCs w:val="28"/>
                              </w:rPr>
                              <w:br/>
                            </w:r>
                            <w:r w:rsidR="009A57B8" w:rsidRPr="00115769">
                              <w:rPr>
                                <w:rFonts w:ascii="Arial" w:hAnsi="Arial" w:cs="Arial"/>
                                <w:b/>
                                <w:bCs/>
                                <w:color w:val="009999"/>
                                <w:spacing w:val="4"/>
                                <w:sz w:val="22"/>
                                <w:szCs w:val="22"/>
                              </w:rPr>
                              <w:t xml:space="preserve">Categorical Decision Making in </w:t>
                            </w:r>
                            <w:r w:rsidR="008B34F2" w:rsidRPr="00115769">
                              <w:rPr>
                                <w:rFonts w:ascii="Arial" w:hAnsi="Arial" w:cs="Arial"/>
                                <w:b/>
                                <w:bCs/>
                                <w:color w:val="009999"/>
                                <w:spacing w:val="4"/>
                                <w:sz w:val="22"/>
                                <w:szCs w:val="22"/>
                              </w:rPr>
                              <w:br/>
                            </w:r>
                            <w:r w:rsidR="009A57B8" w:rsidRPr="00115769">
                              <w:rPr>
                                <w:rFonts w:ascii="Arial" w:hAnsi="Arial" w:cs="Arial"/>
                                <w:b/>
                                <w:bCs/>
                                <w:color w:val="009999"/>
                                <w:spacing w:val="4"/>
                                <w:sz w:val="22"/>
                                <w:szCs w:val="22"/>
                              </w:rPr>
                              <w:t>the Presence of Noise</w:t>
                            </w:r>
                          </w:p>
                          <w:p w:rsidR="00C160C4" w:rsidRDefault="00C160C4" w:rsidP="009A57B8">
                            <w:pPr>
                              <w:pStyle w:val="NoParagraphStyle"/>
                              <w:tabs>
                                <w:tab w:val="left" w:pos="233"/>
                              </w:tabs>
                              <w:suppressAutoHyphens/>
                              <w:spacing w:line="276" w:lineRule="auto"/>
                              <w:jc w:val="both"/>
                              <w:rPr>
                                <w:rFonts w:ascii="Arial" w:hAnsi="Arial" w:cs="Arial"/>
                                <w:bCs/>
                                <w:color w:val="auto"/>
                                <w:spacing w:val="-4"/>
                                <w:sz w:val="20"/>
                                <w:szCs w:val="20"/>
                              </w:rPr>
                            </w:pPr>
                          </w:p>
                          <w:p w:rsidR="009334E3" w:rsidRDefault="009A57B8" w:rsidP="006A68B9">
                            <w:pPr>
                              <w:pStyle w:val="NoParagraphStyle"/>
                              <w:tabs>
                                <w:tab w:val="left" w:pos="233"/>
                              </w:tabs>
                              <w:suppressAutoHyphens/>
                              <w:spacing w:line="276" w:lineRule="auto"/>
                              <w:ind w:left="2016"/>
                              <w:jc w:val="both"/>
                              <w:rPr>
                                <w:rFonts w:ascii="Arial" w:hAnsi="Arial" w:cs="Arial"/>
                                <w:bCs/>
                                <w:color w:val="auto"/>
                                <w:spacing w:val="-4"/>
                                <w:sz w:val="20"/>
                                <w:szCs w:val="20"/>
                              </w:rPr>
                            </w:pPr>
                            <w:r w:rsidRPr="009A57B8">
                              <w:rPr>
                                <w:rFonts w:ascii="Arial" w:hAnsi="Arial" w:cs="Arial"/>
                                <w:bCs/>
                                <w:color w:val="auto"/>
                                <w:spacing w:val="-4"/>
                                <w:sz w:val="20"/>
                                <w:szCs w:val="20"/>
                              </w:rPr>
                              <w:t>Is it possible to develop a unifying theoretical framewo</w:t>
                            </w:r>
                            <w:r w:rsidR="008B34F2">
                              <w:rPr>
                                <w:rFonts w:ascii="Arial" w:hAnsi="Arial" w:cs="Arial"/>
                                <w:bCs/>
                                <w:color w:val="auto"/>
                                <w:spacing w:val="-4"/>
                                <w:sz w:val="20"/>
                                <w:szCs w:val="20"/>
                              </w:rPr>
                              <w:t xml:space="preserve">rk for behavioral disciplines? </w:t>
                            </w:r>
                            <w:r w:rsidRPr="009A57B8">
                              <w:rPr>
                                <w:rFonts w:ascii="Arial" w:hAnsi="Arial" w:cs="Arial"/>
                                <w:bCs/>
                                <w:color w:val="auto"/>
                                <w:spacing w:val="-4"/>
                                <w:sz w:val="20"/>
                                <w:szCs w:val="20"/>
                              </w:rPr>
                              <w:t>Categorical decision making is ubiquitous as it arises in numerous disciplines such as eco</w:t>
                            </w:r>
                            <w:r w:rsidR="009334E3">
                              <w:rPr>
                                <w:rFonts w:ascii="Arial" w:hAnsi="Arial" w:cs="Arial"/>
                                <w:bCs/>
                                <w:color w:val="auto"/>
                                <w:spacing w:val="-4"/>
                                <w:sz w:val="20"/>
                                <w:szCs w:val="20"/>
                              </w:rPr>
                              <w:t>-</w:t>
                            </w:r>
                            <w:r w:rsidRPr="009334E3">
                              <w:rPr>
                                <w:rFonts w:ascii="Arial" w:hAnsi="Arial" w:cs="Arial"/>
                                <w:bCs/>
                                <w:color w:val="auto"/>
                                <w:spacing w:val="-6"/>
                                <w:sz w:val="20"/>
                                <w:szCs w:val="20"/>
                              </w:rPr>
                              <w:t>nomics, psychology, political science,</w:t>
                            </w:r>
                            <w:r w:rsidRPr="009A57B8">
                              <w:rPr>
                                <w:rFonts w:ascii="Arial" w:hAnsi="Arial" w:cs="Arial"/>
                                <w:bCs/>
                                <w:color w:val="auto"/>
                                <w:spacing w:val="-4"/>
                                <w:sz w:val="20"/>
                                <w:szCs w:val="20"/>
                              </w:rPr>
                              <w:t xml:space="preserve"> </w:t>
                            </w:r>
                          </w:p>
                          <w:p w:rsidR="009334E3" w:rsidRDefault="009A57B8" w:rsidP="006A68B9">
                            <w:pPr>
                              <w:pStyle w:val="NoParagraphStyle"/>
                              <w:tabs>
                                <w:tab w:val="left" w:pos="233"/>
                              </w:tabs>
                              <w:suppressAutoHyphens/>
                              <w:spacing w:line="276" w:lineRule="auto"/>
                              <w:ind w:left="2016"/>
                              <w:jc w:val="both"/>
                              <w:rPr>
                                <w:rFonts w:ascii="Arial" w:hAnsi="Arial" w:cs="Arial"/>
                                <w:bCs/>
                                <w:color w:val="auto"/>
                                <w:spacing w:val="-4"/>
                                <w:sz w:val="20"/>
                                <w:szCs w:val="20"/>
                              </w:rPr>
                            </w:pPr>
                            <w:r w:rsidRPr="009A57B8">
                              <w:rPr>
                                <w:rFonts w:ascii="Arial" w:hAnsi="Arial" w:cs="Arial"/>
                                <w:bCs/>
                                <w:color w:val="auto"/>
                                <w:spacing w:val="-4"/>
                                <w:sz w:val="20"/>
                                <w:szCs w:val="20"/>
                              </w:rPr>
                              <w:t xml:space="preserve">sensory and consumer science, </w:t>
                            </w:r>
                            <w:r w:rsidRPr="009334E3">
                              <w:rPr>
                                <w:rFonts w:ascii="Arial" w:hAnsi="Arial" w:cs="Arial"/>
                                <w:bCs/>
                                <w:color w:val="auto"/>
                                <w:spacing w:val="-10"/>
                                <w:sz w:val="20"/>
                                <w:szCs w:val="20"/>
                              </w:rPr>
                              <w:t>m</w:t>
                            </w:r>
                            <w:r w:rsidR="009334E3" w:rsidRPr="009334E3">
                              <w:rPr>
                                <w:rFonts w:ascii="Arial" w:hAnsi="Arial" w:cs="Arial"/>
                                <w:bCs/>
                                <w:color w:val="auto"/>
                                <w:spacing w:val="-10"/>
                                <w:sz w:val="20"/>
                                <w:szCs w:val="20"/>
                              </w:rPr>
                              <w:t>ar</w:t>
                            </w:r>
                            <w:r w:rsidR="009334E3">
                              <w:rPr>
                                <w:rFonts w:ascii="Arial" w:hAnsi="Arial" w:cs="Arial"/>
                                <w:bCs/>
                                <w:color w:val="auto"/>
                                <w:spacing w:val="-10"/>
                                <w:sz w:val="20"/>
                                <w:szCs w:val="20"/>
                              </w:rPr>
                              <w:t>-</w:t>
                            </w:r>
                            <w:r w:rsidR="009334E3" w:rsidRPr="009334E3">
                              <w:rPr>
                                <w:rFonts w:ascii="Arial" w:hAnsi="Arial" w:cs="Arial"/>
                                <w:bCs/>
                                <w:color w:val="auto"/>
                                <w:spacing w:val="-10"/>
                                <w:sz w:val="20"/>
                                <w:szCs w:val="20"/>
                              </w:rPr>
                              <w:t xml:space="preserve">keting, and survey research. </w:t>
                            </w:r>
                            <w:r w:rsidRPr="009334E3">
                              <w:rPr>
                                <w:rFonts w:ascii="Arial" w:hAnsi="Arial" w:cs="Arial"/>
                                <w:bCs/>
                                <w:color w:val="auto"/>
                                <w:spacing w:val="-10"/>
                                <w:sz w:val="20"/>
                                <w:szCs w:val="20"/>
                              </w:rPr>
                              <w:t>While</w:t>
                            </w:r>
                            <w:r w:rsidRPr="009A57B8">
                              <w:rPr>
                                <w:rFonts w:ascii="Arial" w:hAnsi="Arial" w:cs="Arial"/>
                                <w:bCs/>
                                <w:color w:val="auto"/>
                                <w:spacing w:val="-4"/>
                                <w:sz w:val="20"/>
                                <w:szCs w:val="20"/>
                              </w:rPr>
                              <w:t xml:space="preserve"> reading this book, </w:t>
                            </w:r>
                            <w:r w:rsidRPr="00C160C4">
                              <w:rPr>
                                <w:rFonts w:ascii="Arial" w:hAnsi="Arial" w:cs="Arial"/>
                                <w:bCs/>
                                <w:color w:val="auto"/>
                                <w:spacing w:val="2"/>
                                <w:sz w:val="20"/>
                                <w:szCs w:val="20"/>
                              </w:rPr>
                              <w:t>you will be provided a compre</w:t>
                            </w:r>
                            <w:r w:rsidR="00C160C4" w:rsidRPr="00C160C4">
                              <w:rPr>
                                <w:rFonts w:ascii="Arial" w:hAnsi="Arial" w:cs="Arial"/>
                                <w:bCs/>
                                <w:color w:val="auto"/>
                                <w:spacing w:val="2"/>
                                <w:sz w:val="20"/>
                                <w:szCs w:val="20"/>
                              </w:rPr>
                              <w:t>hen</w:t>
                            </w:r>
                            <w:r w:rsidRPr="009A57B8">
                              <w:rPr>
                                <w:rFonts w:ascii="Arial" w:hAnsi="Arial" w:cs="Arial"/>
                                <w:bCs/>
                                <w:color w:val="auto"/>
                                <w:spacing w:val="-4"/>
                                <w:sz w:val="20"/>
                                <w:szCs w:val="20"/>
                              </w:rPr>
                              <w:t xml:space="preserve">sive account </w:t>
                            </w:r>
                          </w:p>
                          <w:p w:rsidR="009A57B8" w:rsidRPr="009334E3" w:rsidRDefault="009A57B8" w:rsidP="009334E3">
                            <w:pPr>
                              <w:pStyle w:val="NoParagraphStyle"/>
                              <w:tabs>
                                <w:tab w:val="left" w:pos="233"/>
                              </w:tabs>
                              <w:suppressAutoHyphens/>
                              <w:spacing w:line="276" w:lineRule="auto"/>
                              <w:jc w:val="both"/>
                              <w:rPr>
                                <w:rFonts w:ascii="Arial" w:hAnsi="Arial" w:cs="Arial"/>
                                <w:bCs/>
                                <w:color w:val="auto"/>
                                <w:spacing w:val="2"/>
                                <w:sz w:val="20"/>
                                <w:szCs w:val="20"/>
                              </w:rPr>
                            </w:pPr>
                            <w:r w:rsidRPr="009A57B8">
                              <w:rPr>
                                <w:rFonts w:ascii="Arial" w:hAnsi="Arial" w:cs="Arial"/>
                                <w:bCs/>
                                <w:color w:val="auto"/>
                                <w:spacing w:val="-4"/>
                                <w:sz w:val="20"/>
                                <w:szCs w:val="20"/>
                              </w:rPr>
                              <w:t xml:space="preserve">of the derivation of Thurstonian models for a wide variety of behavioral tasks including preferential choice, ratings, triads, tetrads, dual pair, same-different and degree </w:t>
                            </w:r>
                            <w:r w:rsidRPr="008B34F2">
                              <w:rPr>
                                <w:rFonts w:ascii="Arial" w:hAnsi="Arial" w:cs="Arial"/>
                                <w:bCs/>
                                <w:color w:val="auto"/>
                                <w:spacing w:val="-6"/>
                                <w:sz w:val="20"/>
                                <w:szCs w:val="20"/>
                              </w:rPr>
                              <w:t>of difference, ranks, first-last choice, and applicability scoring.</w:t>
                            </w:r>
                          </w:p>
                          <w:p w:rsidR="009A57B8" w:rsidRPr="009A57B8" w:rsidRDefault="009A57B8" w:rsidP="00115769">
                            <w:pPr>
                              <w:pStyle w:val="NoParagraphStyle"/>
                              <w:tabs>
                                <w:tab w:val="left" w:pos="233"/>
                              </w:tabs>
                              <w:suppressAutoHyphens/>
                              <w:spacing w:before="120"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Dr. Daniel Ennis presents the derivation of an interconnected theoretical structure based on Thurstonian ideas that l</w:t>
                            </w:r>
                            <w:r w:rsidR="006F1A28">
                              <w:rPr>
                                <w:rFonts w:ascii="Arial" w:hAnsi="Arial" w:cs="Arial"/>
                                <w:bCs/>
                                <w:color w:val="auto"/>
                                <w:spacing w:val="-4"/>
                                <w:sz w:val="20"/>
                                <w:szCs w:val="20"/>
                              </w:rPr>
                              <w:t xml:space="preserve">ink behavioral tasks together. </w:t>
                            </w:r>
                            <w:r w:rsidRPr="009A57B8">
                              <w:rPr>
                                <w:rFonts w:ascii="Arial" w:hAnsi="Arial" w:cs="Arial"/>
                                <w:bCs/>
                                <w:color w:val="auto"/>
                                <w:spacing w:val="-4"/>
                                <w:sz w:val="20"/>
                                <w:szCs w:val="20"/>
                              </w:rPr>
                              <w:t>This book is intended to be an essential reference for senior undergraduates and graduate students, academics and industrial professionals whose work and scientific curiosity lead them to consider how the outcome of choice tasks can be modeled.</w:t>
                            </w:r>
                          </w:p>
                          <w:p w:rsidR="00596D58" w:rsidRPr="006F1A28" w:rsidRDefault="009A57B8" w:rsidP="00115769">
                            <w:pPr>
                              <w:pStyle w:val="NoParagraphStyle"/>
                              <w:tabs>
                                <w:tab w:val="left" w:pos="233"/>
                              </w:tabs>
                              <w:suppressAutoHyphens/>
                              <w:spacing w:before="120" w:line="276" w:lineRule="auto"/>
                              <w:jc w:val="both"/>
                              <w:rPr>
                                <w:rFonts w:ascii="Arial" w:hAnsi="Arial" w:cs="Arial"/>
                                <w:bCs/>
                                <w:i/>
                                <w:color w:val="auto"/>
                                <w:spacing w:val="-4"/>
                                <w:sz w:val="22"/>
                              </w:rPr>
                            </w:pPr>
                            <w:r w:rsidRPr="006F1A28">
                              <w:rPr>
                                <w:rFonts w:ascii="Arial" w:hAnsi="Arial" w:cs="Arial"/>
                                <w:bCs/>
                                <w:i/>
                                <w:color w:val="auto"/>
                                <w:spacing w:val="-4"/>
                                <w:sz w:val="20"/>
                                <w:szCs w:val="20"/>
                              </w:rPr>
                              <w:t>104 pages, $95, plus shipping and 5.3% VA sales tax, where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289.3pt;margin-top:96.65pt;width:269.3pt;height:37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" fillcolor="white [3201]" stroked="f" strokeweight=".5pt">
                <v:path arrowok="t"/>
                <v:textbox>
                  <w:txbxContent>
                    <w:p w:rsidR="009A57B8" w:rsidRPr="00115769" w:rsidRDefault="009D3809" w:rsidP="008B34F2">
                      <w:pPr>
                        <w:pStyle w:val="NoParagraphStyle"/>
                        <w:tabs>
                          <w:tab w:val="left" w:pos="233"/>
                        </w:tabs>
                        <w:suppressAutoHyphens/>
                        <w:spacing w:line="240" w:lineRule="auto"/>
                        <w:jc w:val="center"/>
                        <w:rPr>
                          <w:rFonts w:ascii="Arial" w:hAnsi="Arial" w:cs="Arial"/>
                          <w:b/>
                          <w:bCs/>
                          <w:color w:val="auto"/>
                          <w:spacing w:val="4"/>
                          <w:sz w:val="28"/>
                          <w:szCs w:val="28"/>
                        </w:rPr>
                      </w:pPr>
                      <w:r>
                        <w:rPr>
                          <w:rFonts w:ascii="Arial" w:hAnsi="Arial" w:cs="Arial"/>
                          <w:b/>
                          <w:bCs/>
                          <w:color w:val="2F5496" w:themeColor="accent5" w:themeShade="BF"/>
                          <w:spacing w:val="4"/>
                          <w:sz w:val="28"/>
                          <w:szCs w:val="28"/>
                        </w:rPr>
                        <w:t>Thurstonian Models</w:t>
                      </w:r>
                      <w:r w:rsidR="009A57B8" w:rsidRPr="00115769">
                        <w:rPr>
                          <w:rFonts w:ascii="Arial" w:hAnsi="Arial" w:cs="Arial"/>
                          <w:b/>
                          <w:bCs/>
                          <w:color w:val="2F5496" w:themeColor="accent5" w:themeShade="BF"/>
                          <w:spacing w:val="4"/>
                          <w:sz w:val="28"/>
                          <w:szCs w:val="28"/>
                        </w:rPr>
                        <w:t xml:space="preserve"> </w:t>
                      </w:r>
                      <w:r w:rsidR="008B34F2" w:rsidRPr="00115769">
                        <w:rPr>
                          <w:rFonts w:ascii="Arial" w:hAnsi="Arial" w:cs="Arial"/>
                          <w:b/>
                          <w:bCs/>
                          <w:color w:val="0033CC"/>
                          <w:spacing w:val="4"/>
                          <w:sz w:val="28"/>
                          <w:szCs w:val="28"/>
                        </w:rPr>
                        <w:br/>
                      </w:r>
                      <w:r w:rsidR="009A57B8" w:rsidRPr="00115769">
                        <w:rPr>
                          <w:rFonts w:ascii="Arial" w:hAnsi="Arial" w:cs="Arial"/>
                          <w:b/>
                          <w:bCs/>
                          <w:color w:val="009999"/>
                          <w:spacing w:val="4"/>
                          <w:sz w:val="22"/>
                          <w:szCs w:val="22"/>
                        </w:rPr>
                        <w:t xml:space="preserve">Categorical Decision Making in </w:t>
                      </w:r>
                      <w:r w:rsidR="008B34F2" w:rsidRPr="00115769">
                        <w:rPr>
                          <w:rFonts w:ascii="Arial" w:hAnsi="Arial" w:cs="Arial"/>
                          <w:b/>
                          <w:bCs/>
                          <w:color w:val="009999"/>
                          <w:spacing w:val="4"/>
                          <w:sz w:val="22"/>
                          <w:szCs w:val="22"/>
                        </w:rPr>
                        <w:br/>
                      </w:r>
                      <w:r w:rsidR="009A57B8" w:rsidRPr="00115769">
                        <w:rPr>
                          <w:rFonts w:ascii="Arial" w:hAnsi="Arial" w:cs="Arial"/>
                          <w:b/>
                          <w:bCs/>
                          <w:color w:val="009999"/>
                          <w:spacing w:val="4"/>
                          <w:sz w:val="22"/>
                          <w:szCs w:val="22"/>
                        </w:rPr>
                        <w:t>the Presence of Noise</w:t>
                      </w:r>
                    </w:p>
                    <w:p w:rsidR="00C160C4" w:rsidRDefault="00C160C4" w:rsidP="009A57B8">
                      <w:pPr>
                        <w:pStyle w:val="NoParagraphStyle"/>
                        <w:tabs>
                          <w:tab w:val="left" w:pos="233"/>
                        </w:tabs>
                        <w:suppressAutoHyphens/>
                        <w:spacing w:line="276" w:lineRule="auto"/>
                        <w:jc w:val="both"/>
                        <w:rPr>
                          <w:rFonts w:ascii="Arial" w:hAnsi="Arial" w:cs="Arial"/>
                          <w:bCs/>
                          <w:color w:val="auto"/>
                          <w:spacing w:val="-4"/>
                          <w:sz w:val="20"/>
                          <w:szCs w:val="20"/>
                        </w:rPr>
                      </w:pPr>
                    </w:p>
                    <w:p w:rsidR="009334E3" w:rsidRDefault="009A57B8" w:rsidP="006A68B9">
                      <w:pPr>
                        <w:pStyle w:val="NoParagraphStyle"/>
                        <w:tabs>
                          <w:tab w:val="left" w:pos="233"/>
                        </w:tabs>
                        <w:suppressAutoHyphens/>
                        <w:spacing w:line="276" w:lineRule="auto"/>
                        <w:ind w:left="2016"/>
                        <w:jc w:val="both"/>
                        <w:rPr>
                          <w:rFonts w:ascii="Arial" w:hAnsi="Arial" w:cs="Arial"/>
                          <w:bCs/>
                          <w:color w:val="auto"/>
                          <w:spacing w:val="-4"/>
                          <w:sz w:val="20"/>
                          <w:szCs w:val="20"/>
                        </w:rPr>
                      </w:pPr>
                      <w:r w:rsidRPr="009A57B8">
                        <w:rPr>
                          <w:rFonts w:ascii="Arial" w:hAnsi="Arial" w:cs="Arial"/>
                          <w:bCs/>
                          <w:color w:val="auto"/>
                          <w:spacing w:val="-4"/>
                          <w:sz w:val="20"/>
                          <w:szCs w:val="20"/>
                        </w:rPr>
                        <w:t>Is it possible to develop a unifying theoretical framewo</w:t>
                      </w:r>
                      <w:r w:rsidR="008B34F2">
                        <w:rPr>
                          <w:rFonts w:ascii="Arial" w:hAnsi="Arial" w:cs="Arial"/>
                          <w:bCs/>
                          <w:color w:val="auto"/>
                          <w:spacing w:val="-4"/>
                          <w:sz w:val="20"/>
                          <w:szCs w:val="20"/>
                        </w:rPr>
                        <w:t xml:space="preserve">rk for behavioral disciplines? </w:t>
                      </w:r>
                      <w:r w:rsidRPr="009A57B8">
                        <w:rPr>
                          <w:rFonts w:ascii="Arial" w:hAnsi="Arial" w:cs="Arial"/>
                          <w:bCs/>
                          <w:color w:val="auto"/>
                          <w:spacing w:val="-4"/>
                          <w:sz w:val="20"/>
                          <w:szCs w:val="20"/>
                        </w:rPr>
                        <w:t>Categorical decision making is ubiquitous as it arises in numerous disciplines such as eco</w:t>
                      </w:r>
                      <w:r w:rsidR="009334E3">
                        <w:rPr>
                          <w:rFonts w:ascii="Arial" w:hAnsi="Arial" w:cs="Arial"/>
                          <w:bCs/>
                          <w:color w:val="auto"/>
                          <w:spacing w:val="-4"/>
                          <w:sz w:val="20"/>
                          <w:szCs w:val="20"/>
                        </w:rPr>
                        <w:t>-</w:t>
                      </w:r>
                      <w:r w:rsidRPr="009334E3">
                        <w:rPr>
                          <w:rFonts w:ascii="Arial" w:hAnsi="Arial" w:cs="Arial"/>
                          <w:bCs/>
                          <w:color w:val="auto"/>
                          <w:spacing w:val="-6"/>
                          <w:sz w:val="20"/>
                          <w:szCs w:val="20"/>
                        </w:rPr>
                        <w:t>nomics, psychology, political science,</w:t>
                      </w:r>
                      <w:r w:rsidRPr="009A57B8">
                        <w:rPr>
                          <w:rFonts w:ascii="Arial" w:hAnsi="Arial" w:cs="Arial"/>
                          <w:bCs/>
                          <w:color w:val="auto"/>
                          <w:spacing w:val="-4"/>
                          <w:sz w:val="20"/>
                          <w:szCs w:val="20"/>
                        </w:rPr>
                        <w:t xml:space="preserve"> </w:t>
                      </w:r>
                    </w:p>
                    <w:p w:rsidR="009334E3" w:rsidRDefault="009A57B8" w:rsidP="006A68B9">
                      <w:pPr>
                        <w:pStyle w:val="NoParagraphStyle"/>
                        <w:tabs>
                          <w:tab w:val="left" w:pos="233"/>
                        </w:tabs>
                        <w:suppressAutoHyphens/>
                        <w:spacing w:line="276" w:lineRule="auto"/>
                        <w:ind w:left="2016"/>
                        <w:jc w:val="both"/>
                        <w:rPr>
                          <w:rFonts w:ascii="Arial" w:hAnsi="Arial" w:cs="Arial"/>
                          <w:bCs/>
                          <w:color w:val="auto"/>
                          <w:spacing w:val="-4"/>
                          <w:sz w:val="20"/>
                          <w:szCs w:val="20"/>
                        </w:rPr>
                      </w:pPr>
                      <w:r w:rsidRPr="009A57B8">
                        <w:rPr>
                          <w:rFonts w:ascii="Arial" w:hAnsi="Arial" w:cs="Arial"/>
                          <w:bCs/>
                          <w:color w:val="auto"/>
                          <w:spacing w:val="-4"/>
                          <w:sz w:val="20"/>
                          <w:szCs w:val="20"/>
                        </w:rPr>
                        <w:t xml:space="preserve">sensory and consumer science, </w:t>
                      </w:r>
                      <w:r w:rsidRPr="009334E3">
                        <w:rPr>
                          <w:rFonts w:ascii="Arial" w:hAnsi="Arial" w:cs="Arial"/>
                          <w:bCs/>
                          <w:color w:val="auto"/>
                          <w:spacing w:val="-10"/>
                          <w:sz w:val="20"/>
                          <w:szCs w:val="20"/>
                        </w:rPr>
                        <w:t>m</w:t>
                      </w:r>
                      <w:r w:rsidR="009334E3" w:rsidRPr="009334E3">
                        <w:rPr>
                          <w:rFonts w:ascii="Arial" w:hAnsi="Arial" w:cs="Arial"/>
                          <w:bCs/>
                          <w:color w:val="auto"/>
                          <w:spacing w:val="-10"/>
                          <w:sz w:val="20"/>
                          <w:szCs w:val="20"/>
                        </w:rPr>
                        <w:t>ar</w:t>
                      </w:r>
                      <w:r w:rsidR="009334E3">
                        <w:rPr>
                          <w:rFonts w:ascii="Arial" w:hAnsi="Arial" w:cs="Arial"/>
                          <w:bCs/>
                          <w:color w:val="auto"/>
                          <w:spacing w:val="-10"/>
                          <w:sz w:val="20"/>
                          <w:szCs w:val="20"/>
                        </w:rPr>
                        <w:t>-</w:t>
                      </w:r>
                      <w:r w:rsidR="009334E3" w:rsidRPr="009334E3">
                        <w:rPr>
                          <w:rFonts w:ascii="Arial" w:hAnsi="Arial" w:cs="Arial"/>
                          <w:bCs/>
                          <w:color w:val="auto"/>
                          <w:spacing w:val="-10"/>
                          <w:sz w:val="20"/>
                          <w:szCs w:val="20"/>
                        </w:rPr>
                        <w:t xml:space="preserve">keting, and survey research. </w:t>
                      </w:r>
                      <w:r w:rsidRPr="009334E3">
                        <w:rPr>
                          <w:rFonts w:ascii="Arial" w:hAnsi="Arial" w:cs="Arial"/>
                          <w:bCs/>
                          <w:color w:val="auto"/>
                          <w:spacing w:val="-10"/>
                          <w:sz w:val="20"/>
                          <w:szCs w:val="20"/>
                        </w:rPr>
                        <w:t>While</w:t>
                      </w:r>
                      <w:r w:rsidRPr="009A57B8">
                        <w:rPr>
                          <w:rFonts w:ascii="Arial" w:hAnsi="Arial" w:cs="Arial"/>
                          <w:bCs/>
                          <w:color w:val="auto"/>
                          <w:spacing w:val="-4"/>
                          <w:sz w:val="20"/>
                          <w:szCs w:val="20"/>
                        </w:rPr>
                        <w:t xml:space="preserve"> reading this book, </w:t>
                      </w:r>
                      <w:r w:rsidRPr="00C160C4">
                        <w:rPr>
                          <w:rFonts w:ascii="Arial" w:hAnsi="Arial" w:cs="Arial"/>
                          <w:bCs/>
                          <w:color w:val="auto"/>
                          <w:spacing w:val="2"/>
                          <w:sz w:val="20"/>
                          <w:szCs w:val="20"/>
                        </w:rPr>
                        <w:t>you will be provided a compre</w:t>
                      </w:r>
                      <w:r w:rsidR="00C160C4" w:rsidRPr="00C160C4">
                        <w:rPr>
                          <w:rFonts w:ascii="Arial" w:hAnsi="Arial" w:cs="Arial"/>
                          <w:bCs/>
                          <w:color w:val="auto"/>
                          <w:spacing w:val="2"/>
                          <w:sz w:val="20"/>
                          <w:szCs w:val="20"/>
                        </w:rPr>
                        <w:t>hen</w:t>
                      </w:r>
                      <w:r w:rsidRPr="009A57B8">
                        <w:rPr>
                          <w:rFonts w:ascii="Arial" w:hAnsi="Arial" w:cs="Arial"/>
                          <w:bCs/>
                          <w:color w:val="auto"/>
                          <w:spacing w:val="-4"/>
                          <w:sz w:val="20"/>
                          <w:szCs w:val="20"/>
                        </w:rPr>
                        <w:t xml:space="preserve">sive account </w:t>
                      </w:r>
                    </w:p>
                    <w:p w:rsidR="009A57B8" w:rsidRPr="009334E3" w:rsidRDefault="009A57B8" w:rsidP="009334E3">
                      <w:pPr>
                        <w:pStyle w:val="NoParagraphStyle"/>
                        <w:tabs>
                          <w:tab w:val="left" w:pos="233"/>
                        </w:tabs>
                        <w:suppressAutoHyphens/>
                        <w:spacing w:line="276" w:lineRule="auto"/>
                        <w:jc w:val="both"/>
                        <w:rPr>
                          <w:rFonts w:ascii="Arial" w:hAnsi="Arial" w:cs="Arial"/>
                          <w:bCs/>
                          <w:color w:val="auto"/>
                          <w:spacing w:val="2"/>
                          <w:sz w:val="20"/>
                          <w:szCs w:val="20"/>
                        </w:rPr>
                      </w:pPr>
                      <w:r w:rsidRPr="009A57B8">
                        <w:rPr>
                          <w:rFonts w:ascii="Arial" w:hAnsi="Arial" w:cs="Arial"/>
                          <w:bCs/>
                          <w:color w:val="auto"/>
                          <w:spacing w:val="-4"/>
                          <w:sz w:val="20"/>
                          <w:szCs w:val="20"/>
                        </w:rPr>
                        <w:t xml:space="preserve">of the derivation of Thurstonian models for a wide variety of behavioral tasks including preferential choice, ratings, triads, tetrads, dual pair, same-different and degree </w:t>
                      </w:r>
                      <w:r w:rsidRPr="008B34F2">
                        <w:rPr>
                          <w:rFonts w:ascii="Arial" w:hAnsi="Arial" w:cs="Arial"/>
                          <w:bCs/>
                          <w:color w:val="auto"/>
                          <w:spacing w:val="-6"/>
                          <w:sz w:val="20"/>
                          <w:szCs w:val="20"/>
                        </w:rPr>
                        <w:t>of difference, ranks, first-last choice, and applicability scoring.</w:t>
                      </w:r>
                    </w:p>
                    <w:p w:rsidR="009A57B8" w:rsidRPr="009A57B8" w:rsidRDefault="009A57B8" w:rsidP="00115769">
                      <w:pPr>
                        <w:pStyle w:val="NoParagraphStyle"/>
                        <w:tabs>
                          <w:tab w:val="left" w:pos="233"/>
                        </w:tabs>
                        <w:suppressAutoHyphens/>
                        <w:spacing w:before="120" w:line="276" w:lineRule="auto"/>
                        <w:jc w:val="both"/>
                        <w:rPr>
                          <w:rFonts w:ascii="Arial" w:hAnsi="Arial" w:cs="Arial"/>
                          <w:bCs/>
                          <w:color w:val="auto"/>
                          <w:spacing w:val="-4"/>
                          <w:sz w:val="20"/>
                          <w:szCs w:val="20"/>
                        </w:rPr>
                      </w:pPr>
                      <w:r w:rsidRPr="009A57B8">
                        <w:rPr>
                          <w:rFonts w:ascii="Arial" w:hAnsi="Arial" w:cs="Arial"/>
                          <w:bCs/>
                          <w:color w:val="auto"/>
                          <w:spacing w:val="-4"/>
                          <w:sz w:val="20"/>
                          <w:szCs w:val="20"/>
                        </w:rPr>
                        <w:t>Dr. Daniel Ennis presents the derivation of an interconnected theoretical structure based on Thurstonian ideas that l</w:t>
                      </w:r>
                      <w:r w:rsidR="006F1A28">
                        <w:rPr>
                          <w:rFonts w:ascii="Arial" w:hAnsi="Arial" w:cs="Arial"/>
                          <w:bCs/>
                          <w:color w:val="auto"/>
                          <w:spacing w:val="-4"/>
                          <w:sz w:val="20"/>
                          <w:szCs w:val="20"/>
                        </w:rPr>
                        <w:t xml:space="preserve">ink behavioral tasks together. </w:t>
                      </w:r>
                      <w:r w:rsidRPr="009A57B8">
                        <w:rPr>
                          <w:rFonts w:ascii="Arial" w:hAnsi="Arial" w:cs="Arial"/>
                          <w:bCs/>
                          <w:color w:val="auto"/>
                          <w:spacing w:val="-4"/>
                          <w:sz w:val="20"/>
                          <w:szCs w:val="20"/>
                        </w:rPr>
                        <w:t>This book is intended to be an essential reference for senior undergraduates and graduate students, academics and industrial professionals whose work and scientific curiosity lead them to consider how the outcome of choice tasks can be modeled.</w:t>
                      </w:r>
                    </w:p>
                    <w:p w:rsidR="00596D58" w:rsidRPr="006F1A28" w:rsidRDefault="009A57B8" w:rsidP="00115769">
                      <w:pPr>
                        <w:pStyle w:val="NoParagraphStyle"/>
                        <w:tabs>
                          <w:tab w:val="left" w:pos="233"/>
                        </w:tabs>
                        <w:suppressAutoHyphens/>
                        <w:spacing w:before="120" w:line="276" w:lineRule="auto"/>
                        <w:jc w:val="both"/>
                        <w:rPr>
                          <w:rFonts w:ascii="Arial" w:hAnsi="Arial" w:cs="Arial"/>
                          <w:bCs/>
                          <w:i/>
                          <w:color w:val="auto"/>
                          <w:spacing w:val="-4"/>
                          <w:sz w:val="22"/>
                        </w:rPr>
                      </w:pPr>
                      <w:r w:rsidRPr="006F1A28">
                        <w:rPr>
                          <w:rFonts w:ascii="Arial" w:hAnsi="Arial" w:cs="Arial"/>
                          <w:bCs/>
                          <w:i/>
                          <w:color w:val="auto"/>
                          <w:spacing w:val="-4"/>
                          <w:sz w:val="20"/>
                          <w:szCs w:val="20"/>
                        </w:rPr>
                        <w:t>104 pages, $95, plus shipping and 5.3% VA sales tax, where applicable.</w:t>
                      </w:r>
                    </w:p>
                  </w:txbxContent>
                </v:textbox>
              </v:shape>
            </w:pict>
          </mc:Fallback>
        </mc:AlternateContent>
      </w:r>
      <w:r>
        <w:rPr>
          <w:i/>
          <w:iCs/>
          <w:noProof/>
          <w:sz w:val="20"/>
          <w:szCs w:val="20"/>
        </w:rPr>
        <mc:AlternateContent>
          <mc:Choice Requires="wps">
            <w:drawing>
              <wp:anchor distT="4294967295" distB="4294967295" distL="114300" distR="114300" simplePos="0" relativeHeight="251684864" behindDoc="0" locked="0" layoutInCell="1" allowOverlap="1">
                <wp:simplePos x="0" y="0"/>
                <wp:positionH relativeFrom="margin">
                  <wp:align>center</wp:align>
                </wp:positionH>
                <wp:positionV relativeFrom="paragraph">
                  <wp:posOffset>1097279</wp:posOffset>
                </wp:positionV>
                <wp:extent cx="6821170" cy="0"/>
                <wp:effectExtent l="0" t="0" r="3683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21170"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ECF33" id="Straight Connector 10" o:spid="_x0000_s1026" style="position:absolute;z-index:2516848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86.4pt" to="537.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" strokecolor="#c00000" strokeweight="1.5pt">
                <v:stroke joinstyle="miter"/>
                <o:lock v:ext="edit" shapetype="f"/>
                <w10:wrap anchorx="margin"/>
              </v:line>
            </w:pict>
          </mc:Fallback>
        </mc:AlternateContent>
      </w:r>
      <w:r>
        <w:rPr>
          <w:rFonts w:ascii="Arial" w:hAnsi="Arial" w:cs="Arial"/>
          <w:b/>
          <w:bCs/>
          <w:noProof/>
          <w:color w:val="auto"/>
          <w:spacing w:val="-4"/>
          <w:sz w:val="22"/>
        </w:rPr>
        <mc:AlternateContent>
          <mc:Choice Requires="wps">
            <w:drawing>
              <wp:anchor distT="0" distB="0" distL="114300" distR="114300" simplePos="0" relativeHeight="251686912" behindDoc="0" locked="0" layoutInCell="1" allowOverlap="1">
                <wp:simplePos x="0" y="0"/>
                <wp:positionH relativeFrom="margin">
                  <wp:posOffset>279400</wp:posOffset>
                </wp:positionH>
                <wp:positionV relativeFrom="paragraph">
                  <wp:posOffset>766445</wp:posOffset>
                </wp:positionV>
                <wp:extent cx="6772910" cy="279400"/>
                <wp:effectExtent l="0" t="0" r="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291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1418" w:rsidRPr="006F1A28" w:rsidRDefault="005A1418" w:rsidP="005A1418">
                            <w:pPr>
                              <w:pStyle w:val="NoParagraphStyle"/>
                              <w:tabs>
                                <w:tab w:val="left" w:pos="2250"/>
                              </w:tabs>
                              <w:suppressAutoHyphens/>
                              <w:spacing w:line="240" w:lineRule="auto"/>
                              <w:jc w:val="center"/>
                              <w:rPr>
                                <w:rFonts w:ascii="Arial" w:hAnsi="Arial" w:cs="Arial"/>
                                <w:bCs/>
                                <w:i/>
                                <w:color w:val="2F5496" w:themeColor="accent5" w:themeShade="BF"/>
                                <w:spacing w:val="-4"/>
                                <w:sz w:val="30"/>
                                <w:szCs w:val="30"/>
                              </w:rPr>
                            </w:pPr>
                            <w:r w:rsidRPr="006F1A28">
                              <w:rPr>
                                <w:rFonts w:ascii="Arial" w:hAnsi="Arial" w:cs="Arial"/>
                                <w:bCs/>
                                <w:i/>
                                <w:color w:val="auto"/>
                                <w:spacing w:val="-4"/>
                                <w:sz w:val="20"/>
                                <w:szCs w:val="20"/>
                              </w:rPr>
                              <w:t>176 pages, $95, plus shipping and 5.3% VA sales tax, where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22pt;margin-top:60.35pt;width:533.3pt;height:22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" filled="f" stroked="f" strokeweight=".5pt">
                <v:path arrowok="t"/>
                <v:textbox>
                  <w:txbxContent>
                    <w:p w:rsidR="005A1418" w:rsidRPr="006F1A28" w:rsidRDefault="005A1418" w:rsidP="005A1418">
                      <w:pPr>
                        <w:pStyle w:val="NoParagraphStyle"/>
                        <w:tabs>
                          <w:tab w:val="left" w:pos="2250"/>
                        </w:tabs>
                        <w:suppressAutoHyphens/>
                        <w:spacing w:line="240" w:lineRule="auto"/>
                        <w:jc w:val="center"/>
                        <w:rPr>
                          <w:rFonts w:ascii="Arial" w:hAnsi="Arial" w:cs="Arial"/>
                          <w:bCs/>
                          <w:i/>
                          <w:color w:val="2F5496" w:themeColor="accent5" w:themeShade="BF"/>
                          <w:spacing w:val="-4"/>
                          <w:sz w:val="30"/>
                          <w:szCs w:val="30"/>
                        </w:rPr>
                      </w:pPr>
                      <w:r w:rsidRPr="006F1A28">
                        <w:rPr>
                          <w:rFonts w:ascii="Arial" w:hAnsi="Arial" w:cs="Arial"/>
                          <w:bCs/>
                          <w:i/>
                          <w:color w:val="auto"/>
                          <w:spacing w:val="-4"/>
                          <w:sz w:val="20"/>
                          <w:szCs w:val="20"/>
                        </w:rPr>
                        <w:t>176 pages, $95, plus shipping and 5.3% VA sales tax, where applicable.</w:t>
                      </w:r>
                    </w:p>
                  </w:txbxContent>
                </v:textbox>
                <w10:wrap anchorx="margin"/>
              </v:shape>
            </w:pict>
          </mc:Fallback>
        </mc:AlternateContent>
      </w:r>
    </w:p>
    <w:sectPr w:rsidR="00596D58" w:rsidRPr="003B23EA" w:rsidSect="006F1A28">
      <w:footerReference w:type="default" r:id="rId10"/>
      <w:pgSz w:w="12240" w:h="15840"/>
      <w:pgMar w:top="245" w:right="346" w:bottom="1080" w:left="346" w:header="720" w:footer="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85" w:rsidRDefault="00066E85" w:rsidP="00BA1DD0">
      <w:pPr>
        <w:spacing w:after="0" w:line="240" w:lineRule="auto"/>
      </w:pPr>
      <w:r>
        <w:separator/>
      </w:r>
    </w:p>
  </w:endnote>
  <w:endnote w:type="continuationSeparator" w:id="0">
    <w:p w:rsidR="00066E85" w:rsidRDefault="00066E85" w:rsidP="00BA1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DD0" w:rsidRPr="005F5DBD" w:rsidRDefault="009A57B8" w:rsidP="006F1A28">
    <w:pPr>
      <w:tabs>
        <w:tab w:val="right" w:leader="underscore" w:pos="4752"/>
      </w:tabs>
      <w:suppressAutoHyphens/>
      <w:autoSpaceDE w:val="0"/>
      <w:autoSpaceDN w:val="0"/>
      <w:adjustRightInd w:val="0"/>
      <w:spacing w:after="0" w:line="240" w:lineRule="auto"/>
      <w:jc w:val="center"/>
      <w:textAlignment w:val="center"/>
      <w:rPr>
        <w:rFonts w:ascii="Arial" w:hAnsi="Arial" w:cs="Arial"/>
        <w:position w:val="20"/>
      </w:rPr>
    </w:pPr>
    <w:r w:rsidRPr="005F5DBD">
      <w:rPr>
        <w:i/>
        <w:iCs/>
        <w:noProof/>
        <w:position w:val="20"/>
        <w:sz w:val="20"/>
        <w:szCs w:val="20"/>
      </w:rPr>
      <w:drawing>
        <wp:anchor distT="0" distB="0" distL="114300" distR="114300" simplePos="0" relativeHeight="251659264" behindDoc="0" locked="0" layoutInCell="1" allowOverlap="1">
          <wp:simplePos x="0" y="0"/>
          <wp:positionH relativeFrom="margin">
            <wp:posOffset>2523490</wp:posOffset>
          </wp:positionH>
          <wp:positionV relativeFrom="paragraph">
            <wp:posOffset>-406400</wp:posOffset>
          </wp:positionV>
          <wp:extent cx="2286000" cy="31305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he_Institute_for_Percep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313055"/>
                  </a:xfrm>
                  <a:prstGeom prst="rect">
                    <a:avLst/>
                  </a:prstGeom>
                </pic:spPr>
              </pic:pic>
            </a:graphicData>
          </a:graphic>
        </wp:anchor>
      </w:drawing>
    </w:r>
    <w:r w:rsidR="00BA1DD0" w:rsidRPr="005F5DBD">
      <w:rPr>
        <w:rFonts w:ascii="Arial" w:hAnsi="Arial" w:cs="Arial"/>
        <w:color w:val="000000"/>
        <w:position w:val="20"/>
        <w:sz w:val="20"/>
        <w:szCs w:val="20"/>
      </w:rPr>
      <w:t>7629 Hull Street Road   ●   Richmond, VA 23235, USA   ●   +1 804 675 2980   ●   mail@ifpress.com   ●   www.IFPress.com</w:t>
    </w:r>
  </w:p>
  <w:p w:rsidR="00BA1DD0" w:rsidRDefault="00BA1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85" w:rsidRDefault="00066E85" w:rsidP="00BA1DD0">
      <w:pPr>
        <w:spacing w:after="0" w:line="240" w:lineRule="auto"/>
      </w:pPr>
      <w:r>
        <w:separator/>
      </w:r>
    </w:p>
  </w:footnote>
  <w:footnote w:type="continuationSeparator" w:id="0">
    <w:p w:rsidR="00066E85" w:rsidRDefault="00066E85" w:rsidP="00BA1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E5828"/>
    <w:multiLevelType w:val="hybridMultilevel"/>
    <w:tmpl w:val="25D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0D"/>
    <w:rsid w:val="00066E85"/>
    <w:rsid w:val="00072341"/>
    <w:rsid w:val="00094BC0"/>
    <w:rsid w:val="00115769"/>
    <w:rsid w:val="001A723B"/>
    <w:rsid w:val="0028253C"/>
    <w:rsid w:val="0029002C"/>
    <w:rsid w:val="002E5630"/>
    <w:rsid w:val="00334F01"/>
    <w:rsid w:val="00370088"/>
    <w:rsid w:val="003B23EA"/>
    <w:rsid w:val="003E770D"/>
    <w:rsid w:val="003F4349"/>
    <w:rsid w:val="004358F8"/>
    <w:rsid w:val="00455859"/>
    <w:rsid w:val="0049034B"/>
    <w:rsid w:val="004A4BB1"/>
    <w:rsid w:val="004E2DA7"/>
    <w:rsid w:val="00545E55"/>
    <w:rsid w:val="00584AF5"/>
    <w:rsid w:val="00596D58"/>
    <w:rsid w:val="005A1418"/>
    <w:rsid w:val="005F00EC"/>
    <w:rsid w:val="005F5DBD"/>
    <w:rsid w:val="00622F6D"/>
    <w:rsid w:val="00696842"/>
    <w:rsid w:val="006A68B9"/>
    <w:rsid w:val="006D7D39"/>
    <w:rsid w:val="006F1A28"/>
    <w:rsid w:val="007D5116"/>
    <w:rsid w:val="007F267C"/>
    <w:rsid w:val="00874BA8"/>
    <w:rsid w:val="00894E2A"/>
    <w:rsid w:val="008B34F2"/>
    <w:rsid w:val="00902894"/>
    <w:rsid w:val="009334E3"/>
    <w:rsid w:val="00980581"/>
    <w:rsid w:val="00991280"/>
    <w:rsid w:val="009A57B8"/>
    <w:rsid w:val="009C7C76"/>
    <w:rsid w:val="009D3809"/>
    <w:rsid w:val="009D45F7"/>
    <w:rsid w:val="009F7B36"/>
    <w:rsid w:val="00A26E04"/>
    <w:rsid w:val="00AE6793"/>
    <w:rsid w:val="00B872D7"/>
    <w:rsid w:val="00BA1DD0"/>
    <w:rsid w:val="00BA4567"/>
    <w:rsid w:val="00BB0EC2"/>
    <w:rsid w:val="00C160C4"/>
    <w:rsid w:val="00C37EF7"/>
    <w:rsid w:val="00CC1DBA"/>
    <w:rsid w:val="00D220C3"/>
    <w:rsid w:val="00D510FA"/>
    <w:rsid w:val="00E32958"/>
    <w:rsid w:val="00EB1AB1"/>
    <w:rsid w:val="00EC39AE"/>
    <w:rsid w:val="00EC40EE"/>
    <w:rsid w:val="00F06075"/>
    <w:rsid w:val="00F6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DA69A9EC-FFCD-41C7-BD72-F1908D33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E770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eader">
    <w:name w:val="header"/>
    <w:basedOn w:val="Normal"/>
    <w:link w:val="HeaderChar"/>
    <w:uiPriority w:val="99"/>
    <w:unhideWhenUsed/>
    <w:rsid w:val="00B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DD0"/>
  </w:style>
  <w:style w:type="paragraph" w:styleId="Footer">
    <w:name w:val="footer"/>
    <w:basedOn w:val="Normal"/>
    <w:link w:val="FooterChar"/>
    <w:uiPriority w:val="99"/>
    <w:unhideWhenUsed/>
    <w:rsid w:val="00B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bb8_000</cp:lastModifiedBy>
  <cp:revision>2</cp:revision>
  <cp:lastPrinted>2016-07-12T20:53:00Z</cp:lastPrinted>
  <dcterms:created xsi:type="dcterms:W3CDTF">2016-08-15T15:56:00Z</dcterms:created>
  <dcterms:modified xsi:type="dcterms:W3CDTF">2016-08-15T15:56:00Z</dcterms:modified>
</cp:coreProperties>
</file>